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EDD68" w14:textId="4CF30C03" w:rsidR="000F7601" w:rsidRPr="00AF7BFF" w:rsidRDefault="00CF3596" w:rsidP="00F515F5">
      <w:pPr>
        <w:pStyle w:val="Otsikko1"/>
        <w:rPr>
          <w:rFonts w:ascii="Arial" w:hAnsi="Arial" w:cs="Arial"/>
          <w:i/>
          <w:color w:val="FF0000"/>
          <w:sz w:val="22"/>
          <w:szCs w:val="22"/>
        </w:rPr>
      </w:pPr>
      <w:r w:rsidRPr="00B14C7A">
        <w:rPr>
          <w:rFonts w:ascii="Arial" w:hAnsi="Arial" w:cs="Arial"/>
          <w:b/>
          <w:sz w:val="22"/>
          <w:szCs w:val="22"/>
        </w:rPr>
        <w:t xml:space="preserve">Vuosi </w:t>
      </w:r>
      <w:r w:rsidR="00A33511" w:rsidRPr="00B14C7A">
        <w:rPr>
          <w:rFonts w:ascii="Arial" w:hAnsi="Arial" w:cs="Arial"/>
          <w:b/>
          <w:sz w:val="22"/>
          <w:szCs w:val="22"/>
        </w:rPr>
        <w:t>20</w:t>
      </w:r>
      <w:r w:rsidR="00AF7BFF">
        <w:rPr>
          <w:rFonts w:ascii="Arial" w:hAnsi="Arial" w:cs="Arial"/>
          <w:b/>
          <w:sz w:val="22"/>
          <w:szCs w:val="22"/>
        </w:rPr>
        <w:t>20</w:t>
      </w:r>
      <w:r w:rsidR="00A33511">
        <w:rPr>
          <w:rFonts w:ascii="Arial" w:hAnsi="Arial" w:cs="Arial"/>
          <w:b/>
          <w:sz w:val="22"/>
          <w:szCs w:val="22"/>
        </w:rPr>
        <w:t xml:space="preserve"> </w:t>
      </w:r>
      <w:r w:rsidRPr="00B14C7A">
        <w:rPr>
          <w:rFonts w:ascii="Arial" w:hAnsi="Arial" w:cs="Arial"/>
          <w:b/>
          <w:sz w:val="22"/>
          <w:szCs w:val="22"/>
        </w:rPr>
        <w:t>vesihuoltoalalla</w:t>
      </w:r>
      <w:r w:rsidR="00637D3D">
        <w:rPr>
          <w:rFonts w:ascii="Arial" w:hAnsi="Arial" w:cs="Arial"/>
          <w:b/>
          <w:sz w:val="22"/>
          <w:szCs w:val="22"/>
        </w:rPr>
        <w:t xml:space="preserve">    </w:t>
      </w:r>
      <w:r w:rsidR="00BB285B">
        <w:rPr>
          <w:rFonts w:ascii="Arial" w:hAnsi="Arial" w:cs="Arial"/>
          <w:b/>
          <w:sz w:val="22"/>
          <w:szCs w:val="22"/>
        </w:rPr>
        <w:t xml:space="preserve">  </w:t>
      </w:r>
      <w:r w:rsidR="00AF7BFF">
        <w:rPr>
          <w:rFonts w:ascii="Arial" w:hAnsi="Arial" w:cs="Arial"/>
          <w:b/>
          <w:sz w:val="22"/>
          <w:szCs w:val="22"/>
        </w:rPr>
        <w:t xml:space="preserve"> </w:t>
      </w:r>
    </w:p>
    <w:p w14:paraId="655E4113" w14:textId="77777777" w:rsidR="00B9185E" w:rsidRDefault="00B9185E" w:rsidP="00C65543">
      <w:pPr>
        <w:ind w:left="1304"/>
        <w:rPr>
          <w:rFonts w:ascii="Arial" w:hAnsi="Arial" w:cs="Arial"/>
          <w:color w:val="000000" w:themeColor="text1"/>
          <w:sz w:val="22"/>
          <w:szCs w:val="22"/>
        </w:rPr>
      </w:pPr>
    </w:p>
    <w:p w14:paraId="7D83FACB" w14:textId="2320BFB6" w:rsidR="00F54087" w:rsidRPr="000604B3" w:rsidRDefault="00AF7BFF" w:rsidP="00F54087">
      <w:pPr>
        <w:rPr>
          <w:rFonts w:ascii="Arial" w:hAnsi="Arial" w:cs="Arial"/>
          <w:sz w:val="22"/>
          <w:szCs w:val="22"/>
        </w:rPr>
      </w:pPr>
      <w:r>
        <w:rPr>
          <w:rFonts w:ascii="Arial" w:hAnsi="Arial" w:cs="Arial"/>
          <w:sz w:val="22"/>
          <w:szCs w:val="22"/>
        </w:rPr>
        <w:t>Koronapandemia vaikutti voimakkaasti myös vesihuoltoon</w:t>
      </w:r>
      <w:r w:rsidR="00F54087">
        <w:rPr>
          <w:rFonts w:ascii="Arial" w:hAnsi="Arial" w:cs="Arial"/>
          <w:sz w:val="22"/>
          <w:szCs w:val="22"/>
        </w:rPr>
        <w:t xml:space="preserve">    </w:t>
      </w:r>
    </w:p>
    <w:p w14:paraId="10865F4C" w14:textId="77777777" w:rsidR="00E96916" w:rsidRDefault="00E96916" w:rsidP="00AF7BFF">
      <w:pPr>
        <w:ind w:left="1276" w:firstLine="29"/>
        <w:rPr>
          <w:rFonts w:ascii="Arial" w:hAnsi="Arial" w:cs="Arial"/>
          <w:sz w:val="22"/>
          <w:szCs w:val="22"/>
        </w:rPr>
      </w:pPr>
    </w:p>
    <w:p w14:paraId="0B9B0E37" w14:textId="081E6146" w:rsidR="00AF7BFF" w:rsidRDefault="00AF7BFF" w:rsidP="00AF7BFF">
      <w:pPr>
        <w:ind w:left="1276" w:firstLine="29"/>
        <w:rPr>
          <w:rFonts w:ascii="Arial" w:hAnsi="Arial" w:cs="Arial"/>
          <w:color w:val="000000" w:themeColor="text1"/>
          <w:sz w:val="22"/>
          <w:szCs w:val="22"/>
        </w:rPr>
      </w:pPr>
      <w:r>
        <w:rPr>
          <w:rFonts w:ascii="Arial" w:hAnsi="Arial" w:cs="Arial"/>
          <w:color w:val="000000" w:themeColor="text1"/>
          <w:sz w:val="22"/>
          <w:szCs w:val="22"/>
        </w:rPr>
        <w:t>Alkuvuodesta 2020 Suomeenkin kantautunut uusi koronavirus ravisteli yhteiskunnan toimintaa käytännössä koko vuoden. Vesihuoltopalvelujen saatavuuteen ja laatuun pandemialla ei ollut vaikutusta</w:t>
      </w:r>
      <w:r w:rsidR="00B956AD">
        <w:rPr>
          <w:rFonts w:ascii="Arial" w:hAnsi="Arial" w:cs="Arial"/>
          <w:color w:val="000000" w:themeColor="text1"/>
          <w:sz w:val="22"/>
          <w:szCs w:val="22"/>
        </w:rPr>
        <w:t>, vaan vesihuoltopalvelut toimivat normaalisti</w:t>
      </w:r>
      <w:r>
        <w:rPr>
          <w:rFonts w:ascii="Arial" w:hAnsi="Arial" w:cs="Arial"/>
          <w:color w:val="000000" w:themeColor="text1"/>
          <w:sz w:val="22"/>
          <w:szCs w:val="22"/>
        </w:rPr>
        <w:t xml:space="preserve">. Sen sijaan niin vesihuoltolaitosten kuin muidenkin alan toimijoiden toiminnan järjestelyihin </w:t>
      </w:r>
      <w:r w:rsidR="00FE0E3D" w:rsidRPr="00EA123E">
        <w:rPr>
          <w:rFonts w:ascii="Arial" w:hAnsi="Arial" w:cs="Arial"/>
          <w:color w:val="000000" w:themeColor="text1"/>
          <w:sz w:val="22"/>
          <w:szCs w:val="22"/>
        </w:rPr>
        <w:t xml:space="preserve">koronaepidemia </w:t>
      </w:r>
      <w:r w:rsidRPr="00EA123E">
        <w:rPr>
          <w:rFonts w:ascii="Arial" w:hAnsi="Arial" w:cs="Arial"/>
          <w:color w:val="000000" w:themeColor="text1"/>
          <w:sz w:val="22"/>
          <w:szCs w:val="22"/>
        </w:rPr>
        <w:t>toi isoja muutoksia, joista osa jää todennäköisesti pysyviksi.</w:t>
      </w:r>
      <w:r w:rsidR="00F54087" w:rsidRPr="00EA123E">
        <w:rPr>
          <w:rFonts w:ascii="Arial" w:hAnsi="Arial" w:cs="Arial"/>
          <w:color w:val="000000" w:themeColor="text1"/>
          <w:sz w:val="22"/>
          <w:szCs w:val="22"/>
        </w:rPr>
        <w:t xml:space="preserve"> Vesihuoltolaitoksilla tehtiin varautumistoimenpiteitä </w:t>
      </w:r>
      <w:r w:rsidR="00FE0E3D" w:rsidRPr="00EA123E">
        <w:rPr>
          <w:rFonts w:ascii="Arial" w:hAnsi="Arial" w:cs="Arial"/>
          <w:color w:val="000000" w:themeColor="text1"/>
          <w:sz w:val="22"/>
          <w:szCs w:val="22"/>
        </w:rPr>
        <w:t xml:space="preserve">erityisesti henkilöstön riittävyyden turvaamiseksi, mutta myös kriittisten materiaalien saannin varmistamiseksi. Lisäksi monilla vesihuoltolaitoksilla otettiin käyttöön uusia tai entistä laajemmin digitaalisia ratkaisuja epidemiatilanteen toimintaa helpottamaan ja mahdollistamaan.  </w:t>
      </w:r>
    </w:p>
    <w:p w14:paraId="46F469EC" w14:textId="29905AED" w:rsidR="00AF7BFF" w:rsidRDefault="00AF7BFF" w:rsidP="00AF7BFF">
      <w:pPr>
        <w:ind w:left="1276" w:firstLine="29"/>
        <w:rPr>
          <w:rFonts w:ascii="Arial" w:hAnsi="Arial" w:cs="Arial"/>
          <w:color w:val="000000" w:themeColor="text1"/>
          <w:sz w:val="22"/>
          <w:szCs w:val="22"/>
        </w:rPr>
      </w:pPr>
    </w:p>
    <w:p w14:paraId="7EEFB8C5" w14:textId="11F3B1A7" w:rsidR="00AF7BFF" w:rsidRPr="000604B3" w:rsidRDefault="00AF7BFF" w:rsidP="00AF7BFF">
      <w:pPr>
        <w:rPr>
          <w:rFonts w:ascii="Arial" w:hAnsi="Arial" w:cs="Arial"/>
          <w:sz w:val="22"/>
          <w:szCs w:val="22"/>
        </w:rPr>
      </w:pPr>
      <w:r>
        <w:rPr>
          <w:rFonts w:ascii="Arial" w:hAnsi="Arial" w:cs="Arial"/>
          <w:sz w:val="22"/>
          <w:szCs w:val="22"/>
        </w:rPr>
        <w:t>Kansallinen vesihuoltouudistus</w:t>
      </w:r>
      <w:r w:rsidRPr="000604B3">
        <w:rPr>
          <w:rFonts w:ascii="Arial" w:hAnsi="Arial" w:cs="Arial"/>
          <w:sz w:val="22"/>
          <w:szCs w:val="22"/>
        </w:rPr>
        <w:t xml:space="preserve"> </w:t>
      </w:r>
      <w:r w:rsidR="00F54087">
        <w:rPr>
          <w:rFonts w:ascii="Arial" w:hAnsi="Arial" w:cs="Arial"/>
          <w:sz w:val="22"/>
          <w:szCs w:val="22"/>
        </w:rPr>
        <w:t xml:space="preserve">  </w:t>
      </w:r>
      <w:bookmarkStart w:id="0" w:name="_Hlk61433704"/>
    </w:p>
    <w:bookmarkEnd w:id="0"/>
    <w:p w14:paraId="4D905E5E" w14:textId="77777777" w:rsidR="00AF7BFF" w:rsidRPr="000604B3" w:rsidRDefault="00AF7BFF" w:rsidP="00AF7BFF">
      <w:pPr>
        <w:rPr>
          <w:rFonts w:ascii="Arial" w:hAnsi="Arial" w:cs="Arial"/>
          <w:sz w:val="22"/>
          <w:szCs w:val="22"/>
        </w:rPr>
      </w:pPr>
    </w:p>
    <w:p w14:paraId="0798E38A" w14:textId="77777777" w:rsidR="007800ED" w:rsidRDefault="00AF7BFF" w:rsidP="00AF7BFF">
      <w:pPr>
        <w:ind w:left="1276"/>
        <w:rPr>
          <w:rFonts w:ascii="Arial" w:hAnsi="Arial" w:cs="Arial"/>
          <w:sz w:val="22"/>
          <w:szCs w:val="22"/>
        </w:rPr>
      </w:pPr>
      <w:r w:rsidRPr="008D156B">
        <w:rPr>
          <w:rFonts w:ascii="Arial" w:hAnsi="Arial" w:cs="Arial"/>
          <w:sz w:val="22"/>
          <w:szCs w:val="22"/>
        </w:rPr>
        <w:t xml:space="preserve">Maa- ja metsätalousministeriön johdolla </w:t>
      </w:r>
      <w:r>
        <w:rPr>
          <w:rFonts w:ascii="Arial" w:hAnsi="Arial" w:cs="Arial"/>
          <w:sz w:val="22"/>
          <w:szCs w:val="22"/>
        </w:rPr>
        <w:t>jatkettiin kansallisen vesihuoltouudistuksen valmistelua</w:t>
      </w:r>
      <w:r w:rsidR="007800ED">
        <w:rPr>
          <w:rFonts w:ascii="Arial" w:hAnsi="Arial" w:cs="Arial"/>
          <w:sz w:val="22"/>
          <w:szCs w:val="22"/>
        </w:rPr>
        <w:t>. Pääosin v</w:t>
      </w:r>
      <w:r w:rsidR="007800ED" w:rsidRPr="007800ED">
        <w:rPr>
          <w:rFonts w:ascii="Arial" w:hAnsi="Arial" w:cs="Arial"/>
          <w:sz w:val="22"/>
          <w:szCs w:val="22"/>
        </w:rPr>
        <w:t xml:space="preserve">uosina </w:t>
      </w:r>
      <w:proofErr w:type="gramStart"/>
      <w:r w:rsidR="007800ED" w:rsidRPr="007800ED">
        <w:rPr>
          <w:rFonts w:ascii="Arial" w:hAnsi="Arial" w:cs="Arial"/>
          <w:sz w:val="22"/>
          <w:szCs w:val="22"/>
        </w:rPr>
        <w:t>2021-2022</w:t>
      </w:r>
      <w:proofErr w:type="gramEnd"/>
      <w:r w:rsidR="007800ED" w:rsidRPr="007800ED">
        <w:rPr>
          <w:rFonts w:ascii="Arial" w:hAnsi="Arial" w:cs="Arial"/>
          <w:sz w:val="22"/>
          <w:szCs w:val="22"/>
        </w:rPr>
        <w:t xml:space="preserve"> toteutettavaksi ehdotetun kansallisen vesihuoltouudistuksen tavoitteina on varmistaa kaikille vesihuoltolaitosten asiakkaille turvallinen ja laadukas vesihuolto sekä uudistaa alaa siten, että otetaan harppauksia kohti Suomen vesihuoltolaitosten ilmastoneutraaliutta ja resurssiviisautta hyödyntäen uuteen teknologiaan ja kiertotalouteen perustuvia ratkaisuja.</w:t>
      </w:r>
    </w:p>
    <w:p w14:paraId="1BE48606" w14:textId="77777777" w:rsidR="007800ED" w:rsidRDefault="007800ED" w:rsidP="00AF7BFF">
      <w:pPr>
        <w:ind w:left="1276"/>
        <w:rPr>
          <w:rFonts w:ascii="Arial" w:hAnsi="Arial" w:cs="Arial"/>
          <w:sz w:val="22"/>
          <w:szCs w:val="22"/>
        </w:rPr>
      </w:pPr>
    </w:p>
    <w:p w14:paraId="1299CC8C" w14:textId="63BF7107" w:rsidR="00AF7BFF" w:rsidRDefault="007800ED" w:rsidP="00AF7BFF">
      <w:pPr>
        <w:ind w:left="1276"/>
        <w:rPr>
          <w:rFonts w:ascii="Arial" w:hAnsi="Arial" w:cs="Arial"/>
          <w:sz w:val="22"/>
          <w:szCs w:val="22"/>
        </w:rPr>
      </w:pPr>
      <w:r>
        <w:rPr>
          <w:rFonts w:ascii="Arial" w:hAnsi="Arial" w:cs="Arial"/>
          <w:sz w:val="22"/>
          <w:szCs w:val="22"/>
        </w:rPr>
        <w:t>Vuoden 2020 aikana valmisteltiin uudistuksen ohjelmaa ns. visioryhmässä, jossa mukana oli edustajia alan keskeisistä ministeriöistä ja järjestöistä. Kansallisen vesihuoltouudistuksen vision ja toimeenpano-ohjelman luonnos valmistuivat loppuvuodesta 2020 ja tulivat lausunnoille.</w:t>
      </w:r>
    </w:p>
    <w:p w14:paraId="2F2C7CF8" w14:textId="58C301C5" w:rsidR="007800ED" w:rsidRDefault="007800ED" w:rsidP="00AF7BFF">
      <w:pPr>
        <w:ind w:left="1276"/>
        <w:rPr>
          <w:rFonts w:ascii="Arial" w:hAnsi="Arial" w:cs="Arial"/>
          <w:sz w:val="22"/>
          <w:szCs w:val="22"/>
        </w:rPr>
      </w:pPr>
    </w:p>
    <w:p w14:paraId="4C27CDF0" w14:textId="0B93275E" w:rsidR="007800ED" w:rsidRDefault="00B03C48" w:rsidP="00AF7BFF">
      <w:pPr>
        <w:ind w:left="1276"/>
        <w:rPr>
          <w:rFonts w:ascii="Arial" w:hAnsi="Arial" w:cs="Arial"/>
          <w:color w:val="000000" w:themeColor="text1"/>
          <w:sz w:val="22"/>
          <w:szCs w:val="22"/>
        </w:rPr>
      </w:pPr>
      <w:r>
        <w:rPr>
          <w:rFonts w:ascii="Arial" w:hAnsi="Arial" w:cs="Arial"/>
          <w:color w:val="000000" w:themeColor="text1"/>
          <w:sz w:val="22"/>
          <w:szCs w:val="22"/>
        </w:rPr>
        <w:t>Vesihuoltouudistukseen liittyen</w:t>
      </w:r>
      <w:r w:rsidR="006A5755" w:rsidRPr="00B956AD">
        <w:rPr>
          <w:rFonts w:ascii="Arial" w:hAnsi="Arial" w:cs="Arial"/>
          <w:color w:val="000000" w:themeColor="text1"/>
          <w:sz w:val="22"/>
          <w:szCs w:val="22"/>
        </w:rPr>
        <w:t xml:space="preserve"> selvitettiin vesihuoltolainsäädännön uudistamistarpeita. </w:t>
      </w:r>
      <w:r>
        <w:rPr>
          <w:rFonts w:ascii="Arial" w:hAnsi="Arial" w:cs="Arial"/>
          <w:color w:val="000000" w:themeColor="text1"/>
          <w:sz w:val="22"/>
          <w:szCs w:val="22"/>
        </w:rPr>
        <w:t>Alkuvuonna 2020</w:t>
      </w:r>
      <w:r w:rsidR="006A5755" w:rsidRPr="00B956AD">
        <w:rPr>
          <w:rFonts w:ascii="Arial" w:hAnsi="Arial" w:cs="Arial"/>
          <w:color w:val="000000" w:themeColor="text1"/>
          <w:sz w:val="22"/>
          <w:szCs w:val="22"/>
        </w:rPr>
        <w:t xml:space="preserve"> laadittiin</w:t>
      </w:r>
      <w:r w:rsidR="007800ED" w:rsidRPr="00B956AD">
        <w:rPr>
          <w:rFonts w:ascii="Arial" w:hAnsi="Arial" w:cs="Arial"/>
          <w:color w:val="000000" w:themeColor="text1"/>
          <w:sz w:val="22"/>
          <w:szCs w:val="22"/>
        </w:rPr>
        <w:t xml:space="preserve"> taustaselvityks</w:t>
      </w:r>
      <w:r w:rsidR="006A5755" w:rsidRPr="00B956AD">
        <w:rPr>
          <w:rFonts w:ascii="Arial" w:hAnsi="Arial" w:cs="Arial"/>
          <w:color w:val="000000" w:themeColor="text1"/>
          <w:sz w:val="22"/>
          <w:szCs w:val="22"/>
        </w:rPr>
        <w:t>et</w:t>
      </w:r>
      <w:r w:rsidR="007800ED" w:rsidRPr="00B956AD">
        <w:rPr>
          <w:rFonts w:ascii="Arial" w:hAnsi="Arial" w:cs="Arial"/>
          <w:color w:val="000000" w:themeColor="text1"/>
          <w:sz w:val="22"/>
          <w:szCs w:val="22"/>
        </w:rPr>
        <w:t xml:space="preserve"> vesihuoltolain toimivuudesta ja vesihuoltolain talouden ja toiminnan valvonnan käytännöistä eri Euroopan maissa.</w:t>
      </w:r>
      <w:r w:rsidR="006A5755" w:rsidRPr="00B956AD">
        <w:rPr>
          <w:rFonts w:ascii="Arial" w:hAnsi="Arial" w:cs="Arial"/>
          <w:color w:val="000000" w:themeColor="text1"/>
          <w:sz w:val="22"/>
          <w:szCs w:val="22"/>
        </w:rPr>
        <w:t xml:space="preserve"> </w:t>
      </w:r>
    </w:p>
    <w:p w14:paraId="5870DFF7" w14:textId="114E54C2" w:rsidR="00D557D9" w:rsidRDefault="00D557D9" w:rsidP="00AF7BFF">
      <w:pPr>
        <w:ind w:left="1276"/>
        <w:rPr>
          <w:rFonts w:ascii="Arial" w:hAnsi="Arial" w:cs="Arial"/>
          <w:color w:val="0070C0"/>
          <w:sz w:val="22"/>
          <w:szCs w:val="22"/>
        </w:rPr>
      </w:pPr>
    </w:p>
    <w:p w14:paraId="05165F9C" w14:textId="1812C72E" w:rsidR="00EA123E" w:rsidRDefault="00B03C48" w:rsidP="00EA123E">
      <w:pPr>
        <w:ind w:left="1276" w:hanging="1276"/>
        <w:rPr>
          <w:rFonts w:ascii="Arial" w:hAnsi="Arial" w:cs="Arial"/>
          <w:color w:val="000000" w:themeColor="text1"/>
          <w:sz w:val="22"/>
          <w:szCs w:val="22"/>
        </w:rPr>
      </w:pPr>
      <w:r>
        <w:rPr>
          <w:rFonts w:ascii="Arial" w:hAnsi="Arial" w:cs="Arial"/>
          <w:color w:val="000000" w:themeColor="text1"/>
          <w:sz w:val="22"/>
          <w:szCs w:val="22"/>
        </w:rPr>
        <w:t>Vesihuoltolaitosten organisoinnista ja rahoitu</w:t>
      </w:r>
      <w:r w:rsidR="00770B5F">
        <w:rPr>
          <w:rFonts w:ascii="Arial" w:hAnsi="Arial" w:cs="Arial"/>
          <w:color w:val="000000" w:themeColor="text1"/>
          <w:sz w:val="22"/>
          <w:szCs w:val="22"/>
        </w:rPr>
        <w:t>ksesta</w:t>
      </w:r>
    </w:p>
    <w:p w14:paraId="532D1993" w14:textId="043AF45F" w:rsidR="00B03C48" w:rsidRDefault="00B03C48" w:rsidP="00EA123E">
      <w:pPr>
        <w:ind w:left="1276" w:hanging="1276"/>
        <w:rPr>
          <w:rFonts w:ascii="Arial" w:hAnsi="Arial" w:cs="Arial"/>
          <w:color w:val="000000" w:themeColor="text1"/>
          <w:sz w:val="22"/>
          <w:szCs w:val="22"/>
        </w:rPr>
      </w:pPr>
    </w:p>
    <w:p w14:paraId="64BD9D6D" w14:textId="236FF0D3" w:rsidR="00B03C48" w:rsidRDefault="00B03C48" w:rsidP="00B03C48">
      <w:pPr>
        <w:ind w:left="1276"/>
        <w:rPr>
          <w:rFonts w:ascii="Arial" w:hAnsi="Arial" w:cs="Arial"/>
          <w:color w:val="000000" w:themeColor="text1"/>
          <w:sz w:val="22"/>
          <w:szCs w:val="22"/>
        </w:rPr>
      </w:pPr>
      <w:r>
        <w:rPr>
          <w:rFonts w:ascii="Arial" w:hAnsi="Arial" w:cs="Arial"/>
          <w:color w:val="000000" w:themeColor="text1"/>
          <w:sz w:val="22"/>
          <w:szCs w:val="22"/>
        </w:rPr>
        <w:t xml:space="preserve">Vesihuoltolaitosten yhtiöittämisiä tapahtui vuoden 2020 aikana monessa kunnassa. Useissa tapauksissa vesihuolto yhtiöitettiin energiatoimialan kanssa monialayhtiöksi. Muutamassa kunnassa keskusteltiin tai valmisteltiin myös kunnan omistamien vesihuollosta vastaavien monialayhtiöiden myymisestä ainakin osittain kunnan ulkopuoliselle yritykselle. </w:t>
      </w:r>
      <w:r w:rsidR="00770B5F">
        <w:rPr>
          <w:rFonts w:ascii="Arial" w:hAnsi="Arial" w:cs="Arial"/>
          <w:color w:val="000000" w:themeColor="text1"/>
          <w:sz w:val="22"/>
          <w:szCs w:val="22"/>
        </w:rPr>
        <w:t>Näihin aloitteisiin reagoitiin käynnistämällä tammikuussa 2020 Vesi on meidän -kansalaisaloite vesihuollon yksityistämisen estämiseksi. Kansalaisaloite sai nopeasti taakseen eduskuntakäsittelyä varten tarvittavan kannattajamäärän. Eduskunnan maa- ja metsätalousvaliokunta käsitteli kansalaisaloitetta kuulemisissaan loppuvuodesta 2020.</w:t>
      </w:r>
    </w:p>
    <w:p w14:paraId="1876A293" w14:textId="1A47A5AA" w:rsidR="00770B5F" w:rsidRDefault="00770B5F" w:rsidP="00B03C48">
      <w:pPr>
        <w:ind w:left="1276"/>
        <w:rPr>
          <w:rFonts w:ascii="Arial" w:hAnsi="Arial" w:cs="Arial"/>
          <w:color w:val="000000" w:themeColor="text1"/>
          <w:sz w:val="22"/>
          <w:szCs w:val="22"/>
        </w:rPr>
      </w:pPr>
    </w:p>
    <w:p w14:paraId="49AB3071" w14:textId="5B57BC34" w:rsidR="00770B5F" w:rsidRDefault="00770B5F" w:rsidP="00B03C48">
      <w:pPr>
        <w:ind w:left="1276"/>
        <w:rPr>
          <w:rFonts w:ascii="Arial" w:hAnsi="Arial" w:cs="Arial"/>
          <w:color w:val="000000" w:themeColor="text1"/>
          <w:sz w:val="22"/>
          <w:szCs w:val="22"/>
        </w:rPr>
      </w:pPr>
      <w:r w:rsidRPr="00770B5F">
        <w:rPr>
          <w:rFonts w:ascii="Arial" w:hAnsi="Arial" w:cs="Arial"/>
          <w:color w:val="000000" w:themeColor="text1"/>
          <w:sz w:val="22"/>
          <w:szCs w:val="22"/>
        </w:rPr>
        <w:t>Valtion tukirahoitus</w:t>
      </w:r>
      <w:r>
        <w:rPr>
          <w:rFonts w:ascii="Arial" w:hAnsi="Arial" w:cs="Arial"/>
          <w:color w:val="000000" w:themeColor="text1"/>
          <w:sz w:val="22"/>
          <w:szCs w:val="22"/>
        </w:rPr>
        <w:t>ta</w:t>
      </w:r>
      <w:r w:rsidRPr="00770B5F">
        <w:rPr>
          <w:rFonts w:ascii="Arial" w:hAnsi="Arial" w:cs="Arial"/>
          <w:color w:val="000000" w:themeColor="text1"/>
          <w:sz w:val="22"/>
          <w:szCs w:val="22"/>
        </w:rPr>
        <w:t xml:space="preserve"> vesihuoltoon </w:t>
      </w:r>
      <w:r>
        <w:rPr>
          <w:rFonts w:ascii="Arial" w:hAnsi="Arial" w:cs="Arial"/>
          <w:color w:val="000000" w:themeColor="text1"/>
          <w:sz w:val="22"/>
          <w:szCs w:val="22"/>
        </w:rPr>
        <w:t>ei ole viime vuosina käytännössä enää ollut budjetissa</w:t>
      </w:r>
      <w:r w:rsidRPr="00770B5F">
        <w:rPr>
          <w:rFonts w:ascii="Arial" w:hAnsi="Arial" w:cs="Arial"/>
          <w:color w:val="000000" w:themeColor="text1"/>
          <w:sz w:val="22"/>
          <w:szCs w:val="22"/>
        </w:rPr>
        <w:t xml:space="preserve">. Vuonna 2020 valtion 2020 II lisätalousarviossa varattiin </w:t>
      </w:r>
      <w:r>
        <w:rPr>
          <w:rFonts w:ascii="Arial" w:hAnsi="Arial" w:cs="Arial"/>
          <w:color w:val="000000" w:themeColor="text1"/>
          <w:sz w:val="22"/>
          <w:szCs w:val="22"/>
        </w:rPr>
        <w:t xml:space="preserve">kuitenkin </w:t>
      </w:r>
      <w:r w:rsidRPr="00770B5F">
        <w:rPr>
          <w:rFonts w:ascii="Arial" w:hAnsi="Arial" w:cs="Arial"/>
          <w:color w:val="000000" w:themeColor="text1"/>
          <w:sz w:val="22"/>
          <w:szCs w:val="22"/>
        </w:rPr>
        <w:t>1,0 M € määräraha vesihuollon toimintaedellytysten turvaamiseksi koronaepidemian aikana.</w:t>
      </w:r>
      <w:r>
        <w:rPr>
          <w:rFonts w:ascii="Arial" w:hAnsi="Arial" w:cs="Arial"/>
          <w:color w:val="000000" w:themeColor="text1"/>
          <w:sz w:val="22"/>
          <w:szCs w:val="22"/>
        </w:rPr>
        <w:t xml:space="preserve"> Rahoitusta on myönnetty mm. laitosten yhteistyötä ja palvelujen hankintaa edistäviin hankkeisiin.</w:t>
      </w:r>
    </w:p>
    <w:p w14:paraId="4FDC075B" w14:textId="4713208D" w:rsidR="00770B5F" w:rsidRDefault="00770B5F" w:rsidP="00B03C48">
      <w:pPr>
        <w:ind w:left="1276"/>
        <w:rPr>
          <w:rFonts w:ascii="Arial" w:hAnsi="Arial" w:cs="Arial"/>
          <w:color w:val="000000" w:themeColor="text1"/>
          <w:sz w:val="22"/>
          <w:szCs w:val="22"/>
        </w:rPr>
      </w:pPr>
    </w:p>
    <w:p w14:paraId="43D489AE" w14:textId="7458010A" w:rsidR="00770B5F" w:rsidRDefault="00770B5F" w:rsidP="00B03C48">
      <w:pPr>
        <w:ind w:left="1276"/>
        <w:rPr>
          <w:rFonts w:ascii="Arial" w:hAnsi="Arial" w:cs="Arial"/>
          <w:color w:val="000000" w:themeColor="text1"/>
          <w:sz w:val="22"/>
          <w:szCs w:val="22"/>
        </w:rPr>
      </w:pPr>
      <w:r>
        <w:rPr>
          <w:rFonts w:ascii="Arial" w:hAnsi="Arial" w:cs="Arial"/>
          <w:color w:val="000000" w:themeColor="text1"/>
          <w:sz w:val="22"/>
          <w:szCs w:val="22"/>
        </w:rPr>
        <w:t xml:space="preserve">Vesihuollon pitkän aikavälin </w:t>
      </w:r>
      <w:r w:rsidR="001E4825">
        <w:rPr>
          <w:rFonts w:ascii="Arial" w:hAnsi="Arial" w:cs="Arial"/>
          <w:color w:val="000000" w:themeColor="text1"/>
          <w:sz w:val="22"/>
          <w:szCs w:val="22"/>
        </w:rPr>
        <w:t xml:space="preserve">investointitarpeita arvioitiin vuonna 2020 valmistuneessa selvityksessä Vesihuollon investointitarpeet vuoteen 2040. Kokonaisinvestointitarpeen arvioitiin olevan vuoteen 2040 saakka 777 milj.€ vuodessa, mikä on noin kaksinkertainen viime vuosien investointitasoon verrattuna. Verkostojen saneerausinvestointien osuudeksi tästä arvioitiin </w:t>
      </w:r>
      <w:r w:rsidR="00E3443A">
        <w:rPr>
          <w:rFonts w:ascii="Arial" w:hAnsi="Arial" w:cs="Arial"/>
          <w:color w:val="000000" w:themeColor="text1"/>
          <w:sz w:val="22"/>
          <w:szCs w:val="22"/>
        </w:rPr>
        <w:t>noin 480 milj.€ vuodessa eli 60 %. Investointitarpeet aiheuttavat tulevaisuudessa kovia paineita vesihuoltomaksujen korottamiselle.</w:t>
      </w:r>
    </w:p>
    <w:p w14:paraId="324B5AA6" w14:textId="77777777" w:rsidR="00B03C48" w:rsidRPr="00B03C48" w:rsidRDefault="00B03C48" w:rsidP="00EA123E">
      <w:pPr>
        <w:ind w:left="1276" w:hanging="1276"/>
        <w:rPr>
          <w:rFonts w:ascii="Arial" w:hAnsi="Arial" w:cs="Arial"/>
          <w:color w:val="000000" w:themeColor="text1"/>
          <w:sz w:val="22"/>
          <w:szCs w:val="22"/>
        </w:rPr>
      </w:pPr>
    </w:p>
    <w:p w14:paraId="34C63660" w14:textId="15441D01" w:rsidR="000F7601" w:rsidRPr="00351B76" w:rsidRDefault="00D111B1" w:rsidP="00BB7F61">
      <w:pPr>
        <w:pStyle w:val="Otsikko1"/>
        <w:ind w:left="1276" w:hanging="1276"/>
        <w:rPr>
          <w:rFonts w:ascii="Arial" w:hAnsi="Arial" w:cs="Arial"/>
          <w:i/>
          <w:color w:val="FF0000"/>
          <w:sz w:val="22"/>
          <w:szCs w:val="22"/>
        </w:rPr>
      </w:pPr>
      <w:r w:rsidRPr="00B14C7A">
        <w:rPr>
          <w:rFonts w:ascii="Arial" w:hAnsi="Arial" w:cs="Arial"/>
          <w:sz w:val="22"/>
          <w:szCs w:val="22"/>
        </w:rPr>
        <w:lastRenderedPageBreak/>
        <w:t xml:space="preserve">Vesihuoltoa koskeva lainsäädäntö ja </w:t>
      </w:r>
      <w:r w:rsidR="000F7601" w:rsidRPr="00754519">
        <w:rPr>
          <w:rFonts w:ascii="Arial" w:hAnsi="Arial" w:cs="Arial"/>
          <w:sz w:val="22"/>
          <w:szCs w:val="22"/>
        </w:rPr>
        <w:t>viranomaisohjaus</w:t>
      </w:r>
      <w:r w:rsidR="006C5D76" w:rsidRPr="00754519">
        <w:rPr>
          <w:rFonts w:ascii="Arial" w:hAnsi="Arial" w:cs="Arial"/>
          <w:sz w:val="22"/>
          <w:szCs w:val="22"/>
        </w:rPr>
        <w:t xml:space="preserve"> – vuonna 20</w:t>
      </w:r>
      <w:r w:rsidR="00AF7BFF">
        <w:rPr>
          <w:rFonts w:ascii="Arial" w:hAnsi="Arial" w:cs="Arial"/>
          <w:sz w:val="22"/>
          <w:szCs w:val="22"/>
        </w:rPr>
        <w:t>20</w:t>
      </w:r>
      <w:r w:rsidR="006C5D76" w:rsidRPr="00754519">
        <w:rPr>
          <w:rFonts w:ascii="Arial" w:hAnsi="Arial" w:cs="Arial"/>
          <w:sz w:val="22"/>
          <w:szCs w:val="22"/>
        </w:rPr>
        <w:t xml:space="preserve"> tapahtunutta</w:t>
      </w:r>
      <w:r w:rsidRPr="00B14C7A">
        <w:rPr>
          <w:rFonts w:ascii="Arial" w:hAnsi="Arial" w:cs="Arial"/>
          <w:sz w:val="22"/>
          <w:szCs w:val="22"/>
        </w:rPr>
        <w:t xml:space="preserve"> </w:t>
      </w:r>
      <w:r w:rsidR="00BB7F61">
        <w:rPr>
          <w:rFonts w:ascii="Arial" w:hAnsi="Arial" w:cs="Arial"/>
          <w:sz w:val="22"/>
          <w:szCs w:val="22"/>
        </w:rPr>
        <w:t xml:space="preserve">  </w:t>
      </w:r>
    </w:p>
    <w:p w14:paraId="3320C37D" w14:textId="77777777" w:rsidR="000F7601" w:rsidRPr="00B14C7A" w:rsidRDefault="000F7601">
      <w:pPr>
        <w:rPr>
          <w:rFonts w:ascii="Arial" w:hAnsi="Arial" w:cs="Arial"/>
          <w:sz w:val="22"/>
          <w:szCs w:val="22"/>
        </w:rPr>
      </w:pPr>
    </w:p>
    <w:p w14:paraId="0AF8583F" w14:textId="1FFC2C24" w:rsidR="0010633F" w:rsidRDefault="001044EC" w:rsidP="0010633F">
      <w:pPr>
        <w:ind w:left="1276" w:firstLine="29"/>
        <w:rPr>
          <w:rFonts w:ascii="Arial" w:hAnsi="Arial" w:cs="Arial"/>
          <w:color w:val="000000" w:themeColor="text1"/>
          <w:sz w:val="22"/>
          <w:szCs w:val="22"/>
        </w:rPr>
      </w:pPr>
      <w:bookmarkStart w:id="1" w:name="_Hlk61432595"/>
      <w:r w:rsidRPr="00A52EC3">
        <w:rPr>
          <w:rFonts w:ascii="Arial" w:hAnsi="Arial" w:cs="Arial"/>
          <w:color w:val="000000" w:themeColor="text1"/>
          <w:sz w:val="22"/>
          <w:szCs w:val="22"/>
        </w:rPr>
        <w:t xml:space="preserve">Maa- ja metsätalousministeriö (MMM) on vesihuollon yleisestä ohjauksesta, seurannasta ja kehittämisestä vastaava ministeriö. Ympäristöministeriö (YM) vastaa viemäröinnin ja vesiensuojelun viranomaisohjauksesta, ja sosiaali- ja terveysministeriö (STM) talousveden laadun valvonnan viranomaisohjauksesta. </w:t>
      </w:r>
    </w:p>
    <w:bookmarkEnd w:id="1"/>
    <w:p w14:paraId="28363081" w14:textId="57F17E8D" w:rsidR="00C941DE" w:rsidRDefault="00C941DE" w:rsidP="0010633F">
      <w:pPr>
        <w:ind w:left="1276" w:firstLine="29"/>
        <w:rPr>
          <w:rFonts w:ascii="Arial" w:hAnsi="Arial" w:cs="Arial"/>
          <w:color w:val="000000" w:themeColor="text1"/>
          <w:sz w:val="22"/>
          <w:szCs w:val="22"/>
        </w:rPr>
      </w:pPr>
    </w:p>
    <w:p w14:paraId="36C3E369" w14:textId="03D38CDE" w:rsidR="005C4D90" w:rsidRPr="009125BF" w:rsidRDefault="009125BF" w:rsidP="0010633F">
      <w:pPr>
        <w:ind w:left="1276" w:firstLine="29"/>
        <w:rPr>
          <w:rFonts w:ascii="Arial" w:hAnsi="Arial" w:cs="Arial"/>
          <w:color w:val="000000" w:themeColor="text1"/>
          <w:sz w:val="22"/>
          <w:szCs w:val="22"/>
          <w:u w:val="single"/>
        </w:rPr>
      </w:pPr>
      <w:r w:rsidRPr="000604B3">
        <w:rPr>
          <w:rFonts w:ascii="Arial" w:hAnsi="Arial" w:cs="Arial"/>
          <w:color w:val="000000" w:themeColor="text1"/>
          <w:sz w:val="22"/>
          <w:szCs w:val="22"/>
          <w:u w:val="single"/>
        </w:rPr>
        <w:t>Vesienhoito ja vesipuitedirektiivi</w:t>
      </w:r>
    </w:p>
    <w:p w14:paraId="73066A67" w14:textId="610DC8E8" w:rsidR="009125BF" w:rsidRDefault="009125BF" w:rsidP="00D90E1D">
      <w:pPr>
        <w:pStyle w:val="Vaintekstin"/>
        <w:spacing w:before="60"/>
        <w:ind w:left="1276"/>
        <w:rPr>
          <w:rFonts w:ascii="Arial" w:hAnsi="Arial" w:cs="Arial"/>
          <w:sz w:val="22"/>
          <w:szCs w:val="22"/>
        </w:rPr>
      </w:pPr>
    </w:p>
    <w:p w14:paraId="68E14FA2" w14:textId="31DA2FBE" w:rsidR="009125BF" w:rsidRDefault="009D2A73" w:rsidP="00D90E1D">
      <w:pPr>
        <w:pStyle w:val="Vaintekstin"/>
        <w:spacing w:before="60"/>
        <w:ind w:left="1276"/>
        <w:rPr>
          <w:rFonts w:ascii="Arial" w:hAnsi="Arial" w:cs="Arial"/>
          <w:sz w:val="22"/>
          <w:szCs w:val="22"/>
        </w:rPr>
      </w:pPr>
      <w:r w:rsidRPr="009D2A73">
        <w:rPr>
          <w:rFonts w:ascii="Arial" w:hAnsi="Arial" w:cs="Arial"/>
          <w:sz w:val="22"/>
          <w:szCs w:val="22"/>
        </w:rPr>
        <w:t>Marraskuussa</w:t>
      </w:r>
      <w:r>
        <w:rPr>
          <w:rFonts w:ascii="Arial" w:hAnsi="Arial" w:cs="Arial"/>
          <w:sz w:val="22"/>
          <w:szCs w:val="22"/>
        </w:rPr>
        <w:t xml:space="preserve"> 2020 </w:t>
      </w:r>
      <w:r w:rsidRPr="009D2A73">
        <w:rPr>
          <w:rFonts w:ascii="Arial" w:hAnsi="Arial" w:cs="Arial"/>
          <w:sz w:val="22"/>
          <w:szCs w:val="22"/>
        </w:rPr>
        <w:t xml:space="preserve">julkaistiin ehdotukset vesienhoitosuunnitelmiksi ja toimenpideohjelmiksi vuosille 2022–2027. Suunnitelmat ovat lausunnoilla </w:t>
      </w:r>
      <w:r w:rsidR="007736E1">
        <w:rPr>
          <w:rFonts w:ascii="Arial" w:hAnsi="Arial" w:cs="Arial"/>
          <w:sz w:val="22"/>
          <w:szCs w:val="22"/>
        </w:rPr>
        <w:t xml:space="preserve">14.5.2021 </w:t>
      </w:r>
      <w:r w:rsidRPr="009D2A73">
        <w:rPr>
          <w:rFonts w:ascii="Arial" w:hAnsi="Arial" w:cs="Arial"/>
          <w:sz w:val="22"/>
          <w:szCs w:val="22"/>
        </w:rPr>
        <w:t>saakka. Toimenpideohjelmien tavoitteena on saattaa pinta- ja pohjavedet hyvään tilaan. Ohjelmat sisältävät tietoa vesistöjen tilasta ja kuormituksesta. Lisäksi ohjelmassa on arvioitu toimenpiteet vesien hyvän tilan saavuttamiseksi ja säilyttämiseksi. Vesienhoidon suunnitelmissa asetetuilla tilatavoitteilla ja vesistöjen laadun luokittelulla voi olla merkitystä jätevedenpuhdistamoiden ympäristölupaprosesseissa ja talousveden hankinnan vesilain mukaisiin lupiin. Tästä ovat esimerkkeinä EU</w:t>
      </w:r>
      <w:r w:rsidR="00E96916">
        <w:rPr>
          <w:rFonts w:ascii="Arial" w:hAnsi="Arial" w:cs="Arial"/>
          <w:sz w:val="22"/>
          <w:szCs w:val="22"/>
        </w:rPr>
        <w:t>-</w:t>
      </w:r>
      <w:r w:rsidRPr="009D2A73">
        <w:rPr>
          <w:rFonts w:ascii="Arial" w:hAnsi="Arial" w:cs="Arial"/>
          <w:sz w:val="22"/>
          <w:szCs w:val="22"/>
        </w:rPr>
        <w:t xml:space="preserve">oikeuden Weser-päätös sekä Suomessa korkeimman hallinto-oikeuden päätös olla myöntämättä ympäristölupaa </w:t>
      </w:r>
      <w:proofErr w:type="spellStart"/>
      <w:r w:rsidRPr="009D2A73">
        <w:rPr>
          <w:rFonts w:ascii="Arial" w:hAnsi="Arial" w:cs="Arial"/>
          <w:sz w:val="22"/>
          <w:szCs w:val="22"/>
        </w:rPr>
        <w:t>Finnpulp</w:t>
      </w:r>
      <w:proofErr w:type="spellEnd"/>
      <w:r w:rsidRPr="009D2A73">
        <w:rPr>
          <w:rFonts w:ascii="Arial" w:hAnsi="Arial" w:cs="Arial"/>
          <w:sz w:val="22"/>
          <w:szCs w:val="22"/>
        </w:rPr>
        <w:t xml:space="preserve"> Oy:lle.  </w:t>
      </w:r>
    </w:p>
    <w:p w14:paraId="49F68E50" w14:textId="2F44E181" w:rsidR="007736E1" w:rsidRDefault="007736E1" w:rsidP="00D90E1D">
      <w:pPr>
        <w:pStyle w:val="Vaintekstin"/>
        <w:spacing w:before="60"/>
        <w:ind w:left="1276"/>
        <w:rPr>
          <w:rFonts w:ascii="Arial" w:hAnsi="Arial" w:cs="Arial"/>
          <w:sz w:val="22"/>
          <w:szCs w:val="22"/>
        </w:rPr>
      </w:pPr>
    </w:p>
    <w:p w14:paraId="008BDCB9" w14:textId="46DD1A37" w:rsidR="007736E1" w:rsidRDefault="002D665E" w:rsidP="00D90E1D">
      <w:pPr>
        <w:pStyle w:val="Vaintekstin"/>
        <w:spacing w:before="60"/>
        <w:ind w:left="1276"/>
        <w:rPr>
          <w:rFonts w:ascii="Arial" w:hAnsi="Arial" w:cs="Arial"/>
          <w:sz w:val="22"/>
          <w:szCs w:val="22"/>
        </w:rPr>
      </w:pPr>
      <w:r>
        <w:rPr>
          <w:rFonts w:ascii="Arial" w:hAnsi="Arial" w:cs="Arial"/>
          <w:sz w:val="22"/>
          <w:szCs w:val="22"/>
        </w:rPr>
        <w:t>Jo v</w:t>
      </w:r>
      <w:r w:rsidR="007736E1" w:rsidRPr="007736E1">
        <w:rPr>
          <w:rFonts w:ascii="Arial" w:hAnsi="Arial" w:cs="Arial"/>
          <w:sz w:val="22"/>
          <w:szCs w:val="22"/>
        </w:rPr>
        <w:t>uonna 2018 EU:ss</w:t>
      </w:r>
      <w:r w:rsidR="00E96916">
        <w:rPr>
          <w:rFonts w:ascii="Arial" w:hAnsi="Arial" w:cs="Arial"/>
          <w:sz w:val="22"/>
          <w:szCs w:val="22"/>
        </w:rPr>
        <w:t>a</w:t>
      </w:r>
      <w:r w:rsidR="007736E1" w:rsidRPr="007736E1">
        <w:rPr>
          <w:rFonts w:ascii="Arial" w:hAnsi="Arial" w:cs="Arial"/>
          <w:sz w:val="22"/>
          <w:szCs w:val="22"/>
        </w:rPr>
        <w:t xml:space="preserve"> käynnistyi vesilainsäädännön toimivuuden arviointi, jossa tarkasteltiin vesipuitedirektiivin, ympäristönlaatunormidirektiivin, pohjavesidirektiivin ja tulvadirektiivin toimivuutta. Vuonna 2019 julkaistussa arviointiraportissa päädyttiin siihen, että vesipuitedirektiivin toimeenpanossa on onnistuneesti pystytetty vesienhoidon suunnittelujärjestelmä, jolla vesien laadun heikentymistä on voitu hidastaa ja vähentää haitta-ainekuormitusta. Komissio korosti lausunnoissaan direktiivin toimeenpanon vauhdittamista. Vuonna 2020 varmistui, että vesipuitedirektiiviä ei uudist</w:t>
      </w:r>
      <w:r w:rsidR="00A718E1">
        <w:rPr>
          <w:rFonts w:ascii="Arial" w:hAnsi="Arial" w:cs="Arial"/>
          <w:sz w:val="22"/>
          <w:szCs w:val="22"/>
        </w:rPr>
        <w:t>eta</w:t>
      </w:r>
      <w:r w:rsidR="007736E1" w:rsidRPr="007736E1">
        <w:rPr>
          <w:rFonts w:ascii="Arial" w:hAnsi="Arial" w:cs="Arial"/>
          <w:sz w:val="22"/>
          <w:szCs w:val="22"/>
        </w:rPr>
        <w:t>.</w:t>
      </w:r>
    </w:p>
    <w:p w14:paraId="1DE384F1" w14:textId="77777777" w:rsidR="004978D8" w:rsidRPr="000604B3" w:rsidRDefault="004978D8" w:rsidP="00D90E1D">
      <w:pPr>
        <w:pStyle w:val="Vaintekstin"/>
        <w:spacing w:before="60"/>
        <w:ind w:left="1276"/>
        <w:rPr>
          <w:rFonts w:ascii="Arial" w:hAnsi="Arial" w:cs="Arial"/>
          <w:sz w:val="22"/>
          <w:szCs w:val="22"/>
        </w:rPr>
      </w:pPr>
    </w:p>
    <w:p w14:paraId="69C1B2DC" w14:textId="7652431F" w:rsidR="00F960F0" w:rsidRPr="009125BF" w:rsidRDefault="009125BF" w:rsidP="00F960F0">
      <w:pPr>
        <w:ind w:left="1276"/>
        <w:rPr>
          <w:rFonts w:ascii="Arial" w:hAnsi="Arial" w:cs="Arial"/>
          <w:color w:val="000000" w:themeColor="text1"/>
          <w:sz w:val="22"/>
          <w:szCs w:val="22"/>
          <w:u w:val="single"/>
        </w:rPr>
      </w:pPr>
      <w:r w:rsidRPr="000604B3">
        <w:rPr>
          <w:rFonts w:ascii="Arial" w:hAnsi="Arial" w:cs="Arial"/>
          <w:color w:val="000000" w:themeColor="text1"/>
          <w:sz w:val="22"/>
          <w:szCs w:val="22"/>
          <w:u w:val="single"/>
        </w:rPr>
        <w:t>Talousvesi</w:t>
      </w:r>
    </w:p>
    <w:p w14:paraId="07F5ACFA" w14:textId="77777777" w:rsidR="009125BF" w:rsidRPr="00E72F86" w:rsidRDefault="009125BF" w:rsidP="002D665E">
      <w:pPr>
        <w:ind w:left="1276"/>
        <w:rPr>
          <w:rFonts w:ascii="Arial" w:hAnsi="Arial" w:cs="Arial"/>
          <w:color w:val="4F81BD" w:themeColor="accent1"/>
          <w:sz w:val="22"/>
          <w:szCs w:val="22"/>
        </w:rPr>
      </w:pPr>
    </w:p>
    <w:p w14:paraId="10AFDBCB" w14:textId="1459A254" w:rsidR="009125BF" w:rsidRPr="003B2B2D" w:rsidRDefault="005479BD" w:rsidP="005479BD">
      <w:pPr>
        <w:pStyle w:val="NormaaliWWW"/>
        <w:shd w:val="clear" w:color="auto" w:fill="FFFFFF"/>
        <w:spacing w:before="0" w:beforeAutospacing="0" w:after="0" w:afterAutospacing="0"/>
        <w:ind w:left="1276"/>
        <w:rPr>
          <w:rFonts w:ascii="Arial" w:hAnsi="Arial" w:cs="Arial"/>
          <w:color w:val="000000" w:themeColor="text1"/>
          <w:sz w:val="22"/>
          <w:szCs w:val="22"/>
        </w:rPr>
      </w:pPr>
      <w:r w:rsidRPr="002D665E">
        <w:rPr>
          <w:rFonts w:ascii="Arial" w:hAnsi="Arial" w:cs="Arial"/>
          <w:color w:val="000000" w:themeColor="text1"/>
          <w:sz w:val="22"/>
          <w:szCs w:val="22"/>
        </w:rPr>
        <w:t xml:space="preserve">EU:n uuden juomavesidirektiivin sisällöstä saatiin sopimus Suomen puheenjohtajakaudella vuoden 2019 lopussa. Euroopan parlamentti ja ministerineuvosto pääsivät 18.12.2019 poliittiseen yhteisymmärrykseen uuden juomavesidirektiivin sisällöstä.  Uusi juomavesidirektiivi edellyttää riskinarviointiin ja riskienhallintaan perustuvaa juomaveden laadun varmistamista koko vedentuotantoketjussa. Juomavesidirektiivin ja vesipuitedirektiivin välille luodaan yhteys, jolla varmistetaan vesivarojen laatu myös juomaveden näkökulmasta. Juomaveden laatuvaatimukset on päivitetty viimeisimpään tutkimustietoon perustuen. Direktiivin myötä aletaan seurata vesijohtoverkostojen vuotovesitasoja, varmistetaan veden saatavuutta sekä kehitetään EU:n laajuiset hygieniavaatimukset juomaveden kanssa kosketuksissa oleville materiaaleille. </w:t>
      </w:r>
      <w:r w:rsidRPr="003B2B2D">
        <w:rPr>
          <w:rFonts w:ascii="Arial" w:hAnsi="Arial" w:cs="Arial"/>
          <w:color w:val="000000" w:themeColor="text1"/>
          <w:sz w:val="22"/>
          <w:szCs w:val="22"/>
        </w:rPr>
        <w:t xml:space="preserve">Vuonna 2020 uuteen juomavesidirektiiviin tehtiin vielä teknisiä tarkistuksia, eikä se ehtinyt tulla voimaan vuoden aikana. </w:t>
      </w:r>
      <w:r w:rsidR="009125BF" w:rsidRPr="003B2B2D">
        <w:rPr>
          <w:rFonts w:ascii="Arial" w:hAnsi="Arial" w:cs="Arial"/>
          <w:color w:val="000000" w:themeColor="text1"/>
          <w:sz w:val="22"/>
          <w:szCs w:val="22"/>
        </w:rPr>
        <w:t xml:space="preserve"> </w:t>
      </w:r>
    </w:p>
    <w:p w14:paraId="6547A1FD" w14:textId="77777777" w:rsidR="00E96916" w:rsidRDefault="00E96916" w:rsidP="005479BD">
      <w:pPr>
        <w:pStyle w:val="NormaaliWWW"/>
        <w:shd w:val="clear" w:color="auto" w:fill="FFFFFF"/>
        <w:spacing w:before="0" w:beforeAutospacing="0" w:after="0" w:afterAutospacing="0"/>
        <w:ind w:left="1276"/>
        <w:rPr>
          <w:rFonts w:ascii="Arial" w:hAnsi="Arial" w:cs="Arial"/>
          <w:color w:val="FF0000"/>
          <w:sz w:val="22"/>
          <w:szCs w:val="22"/>
        </w:rPr>
      </w:pPr>
    </w:p>
    <w:p w14:paraId="36071C44" w14:textId="66B95315" w:rsidR="009125BF" w:rsidRPr="00AF148F" w:rsidRDefault="009125BF" w:rsidP="009473B4">
      <w:pPr>
        <w:pStyle w:val="NormaaliWWW"/>
        <w:shd w:val="clear" w:color="auto" w:fill="FFFFFF"/>
        <w:spacing w:before="0" w:beforeAutospacing="0" w:after="0" w:afterAutospacing="0"/>
        <w:ind w:left="1276"/>
        <w:rPr>
          <w:rFonts w:ascii="Arial" w:hAnsi="Arial" w:cs="Arial"/>
          <w:color w:val="FF0000"/>
          <w:sz w:val="22"/>
          <w:szCs w:val="22"/>
        </w:rPr>
      </w:pPr>
      <w:r w:rsidRPr="000604B3">
        <w:rPr>
          <w:rFonts w:ascii="Arial" w:hAnsi="Arial" w:cs="Arial"/>
          <w:color w:val="000000" w:themeColor="text1"/>
          <w:sz w:val="22"/>
          <w:szCs w:val="22"/>
          <w:u w:val="single"/>
        </w:rPr>
        <w:t>Jätevesi</w:t>
      </w:r>
      <w:r w:rsidR="007736E1">
        <w:rPr>
          <w:rFonts w:ascii="Arial" w:hAnsi="Arial" w:cs="Arial"/>
          <w:color w:val="000000" w:themeColor="text1"/>
          <w:sz w:val="22"/>
          <w:szCs w:val="22"/>
          <w:u w:val="single"/>
        </w:rPr>
        <w:t xml:space="preserve">, liete ja kiertotalous </w:t>
      </w:r>
      <w:r w:rsidR="00AF148F">
        <w:rPr>
          <w:rFonts w:ascii="Arial" w:hAnsi="Arial" w:cs="Arial"/>
          <w:color w:val="000000" w:themeColor="text1"/>
          <w:sz w:val="22"/>
          <w:szCs w:val="22"/>
          <w:u w:val="single"/>
        </w:rPr>
        <w:t xml:space="preserve"> </w:t>
      </w:r>
    </w:p>
    <w:p w14:paraId="746C7E8D" w14:textId="77777777" w:rsidR="007736E1" w:rsidRDefault="007736E1" w:rsidP="00AF148F">
      <w:pPr>
        <w:pStyle w:val="ingress"/>
        <w:spacing w:before="0" w:beforeAutospacing="0" w:after="0" w:afterAutospacing="0"/>
        <w:textAlignment w:val="baseline"/>
        <w:rPr>
          <w:rFonts w:asciiTheme="minorHAnsi" w:hAnsiTheme="minorHAnsi" w:cstheme="minorHAnsi"/>
          <w:sz w:val="22"/>
          <w:szCs w:val="22"/>
        </w:rPr>
      </w:pPr>
    </w:p>
    <w:p w14:paraId="29A7A515" w14:textId="1E5B8ADA" w:rsidR="007736E1" w:rsidRPr="002D665E" w:rsidRDefault="002D665E" w:rsidP="00E96916">
      <w:pPr>
        <w:tabs>
          <w:tab w:val="left" w:pos="-788"/>
          <w:tab w:val="left" w:pos="1296"/>
          <w:tab w:val="left" w:pos="2592"/>
          <w:tab w:val="left" w:pos="3126"/>
          <w:tab w:val="left" w:pos="3888"/>
          <w:tab w:val="left" w:pos="5184"/>
          <w:tab w:val="left" w:pos="6480"/>
          <w:tab w:val="left" w:pos="7776"/>
          <w:tab w:val="right" w:pos="8503"/>
          <w:tab w:val="left" w:pos="8730"/>
        </w:tabs>
        <w:ind w:left="1276"/>
        <w:contextualSpacing/>
        <w:rPr>
          <w:rFonts w:ascii="Arial" w:hAnsi="Arial" w:cs="Arial"/>
          <w:sz w:val="22"/>
          <w:szCs w:val="22"/>
        </w:rPr>
      </w:pPr>
      <w:r>
        <w:rPr>
          <w:rFonts w:ascii="Arial" w:hAnsi="Arial" w:cs="Arial"/>
          <w:sz w:val="22"/>
          <w:szCs w:val="22"/>
        </w:rPr>
        <w:t>EU:n y</w:t>
      </w:r>
      <w:r w:rsidR="007736E1" w:rsidRPr="002D665E">
        <w:rPr>
          <w:rFonts w:ascii="Arial" w:hAnsi="Arial" w:cs="Arial"/>
          <w:sz w:val="22"/>
          <w:szCs w:val="22"/>
        </w:rPr>
        <w:t xml:space="preserve">hdyskuntajätevesidirektiivin uudistamista koskeva </w:t>
      </w:r>
      <w:proofErr w:type="spellStart"/>
      <w:r w:rsidR="007736E1" w:rsidRPr="002D665E">
        <w:rPr>
          <w:rFonts w:ascii="Arial" w:hAnsi="Arial" w:cs="Arial"/>
          <w:i/>
          <w:iCs/>
          <w:sz w:val="22"/>
          <w:szCs w:val="22"/>
        </w:rPr>
        <w:t>Inception</w:t>
      </w:r>
      <w:proofErr w:type="spellEnd"/>
      <w:r w:rsidR="007736E1" w:rsidRPr="002D665E">
        <w:rPr>
          <w:rFonts w:ascii="Arial" w:hAnsi="Arial" w:cs="Arial"/>
          <w:i/>
          <w:iCs/>
          <w:sz w:val="22"/>
          <w:szCs w:val="22"/>
        </w:rPr>
        <w:t xml:space="preserve"> </w:t>
      </w:r>
      <w:proofErr w:type="spellStart"/>
      <w:r w:rsidR="007736E1" w:rsidRPr="002D665E">
        <w:rPr>
          <w:rFonts w:ascii="Arial" w:hAnsi="Arial" w:cs="Arial"/>
          <w:i/>
          <w:iCs/>
          <w:sz w:val="22"/>
          <w:szCs w:val="22"/>
        </w:rPr>
        <w:t>impact</w:t>
      </w:r>
      <w:proofErr w:type="spellEnd"/>
      <w:r w:rsidR="007736E1" w:rsidRPr="002D665E">
        <w:rPr>
          <w:rFonts w:ascii="Arial" w:hAnsi="Arial" w:cs="Arial"/>
          <w:i/>
          <w:iCs/>
          <w:sz w:val="22"/>
          <w:szCs w:val="22"/>
        </w:rPr>
        <w:t xml:space="preserve"> </w:t>
      </w:r>
      <w:proofErr w:type="spellStart"/>
      <w:r w:rsidR="007736E1" w:rsidRPr="002D665E">
        <w:rPr>
          <w:rFonts w:ascii="Arial" w:hAnsi="Arial" w:cs="Arial"/>
          <w:i/>
          <w:iCs/>
          <w:sz w:val="22"/>
          <w:szCs w:val="22"/>
        </w:rPr>
        <w:t>assessment</w:t>
      </w:r>
      <w:proofErr w:type="spellEnd"/>
      <w:r w:rsidR="007736E1" w:rsidRPr="002D665E">
        <w:rPr>
          <w:rFonts w:ascii="Arial" w:hAnsi="Arial" w:cs="Arial"/>
          <w:sz w:val="22"/>
          <w:szCs w:val="22"/>
        </w:rPr>
        <w:t xml:space="preserve"> julkaistiin heinäkuussa</w:t>
      </w:r>
      <w:r w:rsidRPr="002D665E">
        <w:rPr>
          <w:rFonts w:ascii="Arial" w:hAnsi="Arial" w:cs="Arial"/>
          <w:sz w:val="22"/>
          <w:szCs w:val="22"/>
        </w:rPr>
        <w:t xml:space="preserve"> 2020</w:t>
      </w:r>
      <w:r w:rsidR="007736E1" w:rsidRPr="002D665E">
        <w:rPr>
          <w:rFonts w:ascii="Arial" w:hAnsi="Arial" w:cs="Arial"/>
          <w:sz w:val="22"/>
          <w:szCs w:val="22"/>
        </w:rPr>
        <w:t>. Julkinen konsultaatio yhdyskuntajätevesidirektiivistä sekä sen uudistamiseen liittyvä vaikutusten arviointi laa</w:t>
      </w:r>
      <w:r w:rsidR="00FE0B1C">
        <w:rPr>
          <w:rFonts w:ascii="Arial" w:hAnsi="Arial" w:cs="Arial"/>
          <w:sz w:val="22"/>
          <w:szCs w:val="22"/>
        </w:rPr>
        <w:t>dit</w:t>
      </w:r>
      <w:r w:rsidR="007736E1" w:rsidRPr="002D665E">
        <w:rPr>
          <w:rFonts w:ascii="Arial" w:hAnsi="Arial" w:cs="Arial"/>
          <w:sz w:val="22"/>
          <w:szCs w:val="22"/>
        </w:rPr>
        <w:t>aan vuonna 2021. Yhdyskuntajätevesidirektiivin uudistamisen yhteydessä kehittämistarpeiksi on tunnistettu viemäriylivuodot, hulevedet, pienet taajamat sekä kiinteistökohtainen jätevesien käsittelyn. Lisäksi tarkastel</w:t>
      </w:r>
      <w:r w:rsidR="00FE0B1C">
        <w:rPr>
          <w:rFonts w:ascii="Arial" w:hAnsi="Arial" w:cs="Arial"/>
          <w:sz w:val="22"/>
          <w:szCs w:val="22"/>
        </w:rPr>
        <w:t>laan</w:t>
      </w:r>
      <w:r w:rsidR="007736E1" w:rsidRPr="002D665E">
        <w:rPr>
          <w:rFonts w:ascii="Arial" w:hAnsi="Arial" w:cs="Arial"/>
          <w:sz w:val="22"/>
          <w:szCs w:val="22"/>
        </w:rPr>
        <w:t xml:space="preserve"> niin sanottuja uusia haasteita, kuten haitallisia aineita, ravinteiden hyödyntämistä ja energiatehokkuutta, koskevia toimenpiteitä, joista mainitaan esimerkkeinä lisäkäsittelyvaatimukset haitallisille aineille, jätevedenpuhdistamoiden energia-auditointeja koskevat vaatimukset sekä ravinteiden talteenotto lietteistä. Lisäksi tutkitaan, voitaisiinko lisäkäsittelyvaatimuksia ja ehkäiseviä toimenpiteitä tukea soveltamalla laajempaa tuottajavastuuta, kuten jo kiinteiden jätteiden osalta tehdään. </w:t>
      </w:r>
    </w:p>
    <w:p w14:paraId="5EAD50E7" w14:textId="3A058A15" w:rsidR="007736E1" w:rsidRDefault="007736E1" w:rsidP="00E96916">
      <w:pPr>
        <w:pStyle w:val="ingress"/>
        <w:spacing w:before="0" w:beforeAutospacing="0" w:after="0" w:afterAutospacing="0"/>
        <w:textAlignment w:val="baseline"/>
        <w:rPr>
          <w:rFonts w:asciiTheme="minorHAnsi" w:hAnsiTheme="minorHAnsi" w:cstheme="minorHAnsi"/>
          <w:sz w:val="22"/>
          <w:szCs w:val="22"/>
        </w:rPr>
      </w:pPr>
    </w:p>
    <w:p w14:paraId="2D7C28AD" w14:textId="6BCC8ED1" w:rsidR="007736E1" w:rsidRDefault="002D665E" w:rsidP="00E96916">
      <w:pPr>
        <w:keepNext/>
        <w:tabs>
          <w:tab w:val="left" w:pos="-788"/>
          <w:tab w:val="left" w:pos="1296"/>
          <w:tab w:val="left" w:pos="2594"/>
          <w:tab w:val="left" w:pos="3126"/>
          <w:tab w:val="left" w:pos="3892"/>
          <w:tab w:val="left" w:pos="5191"/>
          <w:tab w:val="left" w:pos="6489"/>
          <w:tab w:val="left" w:pos="7788"/>
          <w:tab w:val="right" w:pos="8503"/>
          <w:tab w:val="left" w:pos="8730"/>
        </w:tabs>
        <w:ind w:left="1276"/>
        <w:outlineLvl w:val="0"/>
        <w:rPr>
          <w:rFonts w:ascii="Arial" w:hAnsi="Arial" w:cs="Arial"/>
          <w:sz w:val="22"/>
          <w:szCs w:val="22"/>
        </w:rPr>
      </w:pPr>
      <w:r>
        <w:rPr>
          <w:rFonts w:ascii="Arial" w:hAnsi="Arial" w:cs="Arial"/>
          <w:sz w:val="22"/>
          <w:szCs w:val="22"/>
        </w:rPr>
        <w:t>EU:n k</w:t>
      </w:r>
      <w:r w:rsidR="007736E1" w:rsidRPr="002D665E">
        <w:rPr>
          <w:rFonts w:ascii="Arial" w:hAnsi="Arial" w:cs="Arial"/>
          <w:sz w:val="22"/>
          <w:szCs w:val="22"/>
        </w:rPr>
        <w:t xml:space="preserve">omissio julkaisi kesällä </w:t>
      </w:r>
      <w:r w:rsidR="00B316DB">
        <w:rPr>
          <w:rFonts w:ascii="Arial" w:hAnsi="Arial" w:cs="Arial"/>
          <w:sz w:val="22"/>
          <w:szCs w:val="22"/>
        </w:rPr>
        <w:t xml:space="preserve">2020 </w:t>
      </w:r>
      <w:r w:rsidR="007736E1" w:rsidRPr="002D665E">
        <w:rPr>
          <w:rFonts w:ascii="Arial" w:hAnsi="Arial" w:cs="Arial"/>
          <w:sz w:val="22"/>
          <w:szCs w:val="22"/>
        </w:rPr>
        <w:t>lietedirektiivin arvioinnin tiekartan ja direktiivin arviointiprosessi käynnistyi syksyllä</w:t>
      </w:r>
      <w:r w:rsidR="00B316DB">
        <w:rPr>
          <w:rFonts w:ascii="Arial" w:hAnsi="Arial" w:cs="Arial"/>
          <w:sz w:val="22"/>
          <w:szCs w:val="22"/>
        </w:rPr>
        <w:t xml:space="preserve"> 2020</w:t>
      </w:r>
      <w:r w:rsidR="00FE0B1C">
        <w:rPr>
          <w:rFonts w:ascii="Arial" w:hAnsi="Arial" w:cs="Arial"/>
          <w:sz w:val="22"/>
          <w:szCs w:val="22"/>
        </w:rPr>
        <w:t xml:space="preserve"> ja valmistunee syksyllä 2021</w:t>
      </w:r>
      <w:r w:rsidR="007736E1" w:rsidRPr="002D665E">
        <w:rPr>
          <w:rFonts w:ascii="Arial" w:hAnsi="Arial" w:cs="Arial"/>
          <w:sz w:val="22"/>
          <w:szCs w:val="22"/>
        </w:rPr>
        <w:t>. Lietedirektiivin arvioinnissa arvioi</w:t>
      </w:r>
      <w:r w:rsidR="00FE0B1C">
        <w:rPr>
          <w:rFonts w:ascii="Arial" w:hAnsi="Arial" w:cs="Arial"/>
          <w:sz w:val="22"/>
          <w:szCs w:val="22"/>
        </w:rPr>
        <w:t>d</w:t>
      </w:r>
      <w:r w:rsidR="007736E1" w:rsidRPr="002D665E">
        <w:rPr>
          <w:rFonts w:ascii="Arial" w:hAnsi="Arial" w:cs="Arial"/>
          <w:sz w:val="22"/>
          <w:szCs w:val="22"/>
        </w:rPr>
        <w:t>aan direktiivin tehoa ja analysoi</w:t>
      </w:r>
      <w:r w:rsidR="00FE0B1C">
        <w:rPr>
          <w:rFonts w:ascii="Arial" w:hAnsi="Arial" w:cs="Arial"/>
          <w:sz w:val="22"/>
          <w:szCs w:val="22"/>
        </w:rPr>
        <w:t>d</w:t>
      </w:r>
      <w:r w:rsidR="007736E1" w:rsidRPr="002D665E">
        <w:rPr>
          <w:rFonts w:ascii="Arial" w:hAnsi="Arial" w:cs="Arial"/>
          <w:sz w:val="22"/>
          <w:szCs w:val="22"/>
        </w:rPr>
        <w:t xml:space="preserve">aan puhdistamolietteen käyttöön liittyviä riskejä ja mahdollisuuksia. Arvioinnin tarvetta perusteltiin sillä, että yli 30 vuotta vanha direktiivi ei vastaa nykyisiä tarpeita ja odotuksia, jotka koskevat muun muassa lietteen sisältämien epäpuhtauksien, kuten lääkkeiden ja mikromuovien, asianmukaista sääntelyä. Arvioinnin perusteella päätetäänkö lietedirektiivi uudistamistarpeesta. </w:t>
      </w:r>
    </w:p>
    <w:p w14:paraId="49B493D2" w14:textId="2F97C079" w:rsidR="00FE0B1C" w:rsidRDefault="00FE0B1C" w:rsidP="00E96916">
      <w:pPr>
        <w:keepNext/>
        <w:tabs>
          <w:tab w:val="left" w:pos="-788"/>
          <w:tab w:val="left" w:pos="1296"/>
          <w:tab w:val="left" w:pos="2594"/>
          <w:tab w:val="left" w:pos="3126"/>
          <w:tab w:val="left" w:pos="3892"/>
          <w:tab w:val="left" w:pos="5191"/>
          <w:tab w:val="left" w:pos="6489"/>
          <w:tab w:val="left" w:pos="7788"/>
          <w:tab w:val="right" w:pos="8503"/>
          <w:tab w:val="left" w:pos="8730"/>
        </w:tabs>
        <w:ind w:left="1276"/>
        <w:outlineLvl w:val="0"/>
        <w:rPr>
          <w:rFonts w:ascii="Arial" w:hAnsi="Arial" w:cs="Arial"/>
          <w:sz w:val="22"/>
          <w:szCs w:val="22"/>
        </w:rPr>
      </w:pPr>
    </w:p>
    <w:p w14:paraId="6BBFABFC" w14:textId="3743282D" w:rsidR="00FE0B1C" w:rsidRDefault="00FE0B1C" w:rsidP="00E96916">
      <w:pPr>
        <w:keepNext/>
        <w:tabs>
          <w:tab w:val="left" w:pos="-788"/>
          <w:tab w:val="left" w:pos="1296"/>
          <w:tab w:val="left" w:pos="2594"/>
          <w:tab w:val="left" w:pos="3126"/>
          <w:tab w:val="left" w:pos="3892"/>
          <w:tab w:val="left" w:pos="5191"/>
          <w:tab w:val="left" w:pos="6489"/>
          <w:tab w:val="left" w:pos="7788"/>
          <w:tab w:val="right" w:pos="8503"/>
          <w:tab w:val="left" w:pos="8730"/>
        </w:tabs>
        <w:ind w:left="1276"/>
        <w:outlineLvl w:val="0"/>
        <w:rPr>
          <w:rFonts w:ascii="Arial" w:hAnsi="Arial" w:cs="Arial"/>
          <w:sz w:val="22"/>
          <w:szCs w:val="22"/>
        </w:rPr>
      </w:pPr>
      <w:r w:rsidRPr="00FE0B1C">
        <w:rPr>
          <w:rFonts w:ascii="Arial" w:hAnsi="Arial" w:cs="Arial"/>
          <w:sz w:val="22"/>
          <w:szCs w:val="22"/>
        </w:rPr>
        <w:t xml:space="preserve">Maa- ja metsätalousministeriö käynnisti syksyllä </w:t>
      </w:r>
      <w:r>
        <w:rPr>
          <w:rFonts w:ascii="Arial" w:hAnsi="Arial" w:cs="Arial"/>
          <w:sz w:val="22"/>
          <w:szCs w:val="22"/>
        </w:rPr>
        <w:t xml:space="preserve">2020 </w:t>
      </w:r>
      <w:r w:rsidRPr="00FE0B1C">
        <w:rPr>
          <w:rFonts w:ascii="Arial" w:hAnsi="Arial" w:cs="Arial"/>
          <w:sz w:val="22"/>
          <w:szCs w:val="22"/>
        </w:rPr>
        <w:t>hankkeen uuden lannoitelain valmistelua varten. Uusi lannoitelaki on tarkoitus saattaa v</w:t>
      </w:r>
      <w:r>
        <w:rPr>
          <w:rFonts w:ascii="Arial" w:hAnsi="Arial" w:cs="Arial"/>
          <w:sz w:val="22"/>
          <w:szCs w:val="22"/>
        </w:rPr>
        <w:t xml:space="preserve">oimaan </w:t>
      </w:r>
      <w:r w:rsidRPr="00FE0B1C">
        <w:rPr>
          <w:rFonts w:ascii="Arial" w:hAnsi="Arial" w:cs="Arial"/>
          <w:sz w:val="22"/>
          <w:szCs w:val="22"/>
        </w:rPr>
        <w:t>vuo</w:t>
      </w:r>
      <w:r>
        <w:rPr>
          <w:rFonts w:ascii="Arial" w:hAnsi="Arial" w:cs="Arial"/>
          <w:sz w:val="22"/>
          <w:szCs w:val="22"/>
        </w:rPr>
        <w:t>nna</w:t>
      </w:r>
      <w:r w:rsidRPr="00FE0B1C">
        <w:rPr>
          <w:rFonts w:ascii="Arial" w:hAnsi="Arial" w:cs="Arial"/>
          <w:sz w:val="22"/>
          <w:szCs w:val="22"/>
        </w:rPr>
        <w:t xml:space="preserve"> 2022. Hankkeen tarkoituksena on valmistella EU-lainsäädännöstä ja kansallisista tarpeista johtuvat muutokset uuteen lannoitelakiin </w:t>
      </w:r>
      <w:r w:rsidR="00B600F4">
        <w:rPr>
          <w:rFonts w:ascii="Arial" w:hAnsi="Arial" w:cs="Arial"/>
          <w:sz w:val="22"/>
          <w:szCs w:val="22"/>
        </w:rPr>
        <w:t xml:space="preserve">ja asetuksiin, </w:t>
      </w:r>
      <w:r w:rsidRPr="00FE0B1C">
        <w:rPr>
          <w:rFonts w:ascii="Arial" w:hAnsi="Arial" w:cs="Arial"/>
          <w:sz w:val="22"/>
          <w:szCs w:val="22"/>
        </w:rPr>
        <w:t xml:space="preserve">siltä osin kuin niistä ei ole tarkoitus säätää markkinavalvontaa koskevassa hallituksen esityksessä. Samalla uudistetaan lannoitelain nojalla annettavia asetuksia.  </w:t>
      </w:r>
    </w:p>
    <w:p w14:paraId="186E05EA" w14:textId="4FE59A47" w:rsidR="00FE0B1C" w:rsidRDefault="00FE0B1C" w:rsidP="00E96916">
      <w:pPr>
        <w:keepNext/>
        <w:tabs>
          <w:tab w:val="left" w:pos="-788"/>
          <w:tab w:val="left" w:pos="1296"/>
          <w:tab w:val="left" w:pos="2594"/>
          <w:tab w:val="left" w:pos="3126"/>
          <w:tab w:val="left" w:pos="3892"/>
          <w:tab w:val="left" w:pos="5191"/>
          <w:tab w:val="left" w:pos="6489"/>
          <w:tab w:val="left" w:pos="7788"/>
          <w:tab w:val="right" w:pos="8503"/>
          <w:tab w:val="left" w:pos="8730"/>
        </w:tabs>
        <w:ind w:left="1276"/>
        <w:outlineLvl w:val="0"/>
        <w:rPr>
          <w:rFonts w:ascii="Arial" w:hAnsi="Arial" w:cs="Arial"/>
          <w:sz w:val="22"/>
          <w:szCs w:val="22"/>
        </w:rPr>
      </w:pPr>
    </w:p>
    <w:p w14:paraId="304379C0" w14:textId="55AF641D" w:rsidR="00B600F4" w:rsidRDefault="00B600F4" w:rsidP="00E96916">
      <w:pPr>
        <w:keepNext/>
        <w:tabs>
          <w:tab w:val="left" w:pos="-788"/>
          <w:tab w:val="left" w:pos="1296"/>
          <w:tab w:val="left" w:pos="2594"/>
          <w:tab w:val="left" w:pos="3126"/>
          <w:tab w:val="left" w:pos="3892"/>
          <w:tab w:val="left" w:pos="5191"/>
          <w:tab w:val="left" w:pos="6489"/>
          <w:tab w:val="left" w:pos="7788"/>
          <w:tab w:val="right" w:pos="8503"/>
          <w:tab w:val="left" w:pos="8730"/>
        </w:tabs>
        <w:ind w:left="1276"/>
        <w:outlineLvl w:val="0"/>
        <w:rPr>
          <w:rFonts w:ascii="Arial" w:hAnsi="Arial" w:cs="Arial"/>
          <w:sz w:val="22"/>
          <w:szCs w:val="22"/>
        </w:rPr>
      </w:pPr>
      <w:r w:rsidRPr="00B600F4">
        <w:rPr>
          <w:rFonts w:ascii="Arial" w:hAnsi="Arial" w:cs="Arial"/>
          <w:sz w:val="22"/>
          <w:szCs w:val="22"/>
        </w:rPr>
        <w:t>Vuonna 2020 toimintansa aloitti Suomen Biokaasu ja Biokierto ry</w:t>
      </w:r>
      <w:r>
        <w:rPr>
          <w:rFonts w:ascii="Arial" w:hAnsi="Arial" w:cs="Arial"/>
          <w:sz w:val="22"/>
          <w:szCs w:val="22"/>
        </w:rPr>
        <w:t>:</w:t>
      </w:r>
      <w:r w:rsidRPr="00B600F4">
        <w:rPr>
          <w:rFonts w:ascii="Arial" w:hAnsi="Arial" w:cs="Arial"/>
          <w:sz w:val="22"/>
          <w:szCs w:val="22"/>
        </w:rPr>
        <w:t>n ylläpitämä kansallinen laatujärjestelmä kierrätysravinteista tuotetuille lannoitevalmisteille. Laatulannoite -sertifikaatti osoittaa, että tuote on laatujärjestelmän mukainen. Sertifikaatin omaavat organisaatiot voivat hyödyntää Laatulannoite</w:t>
      </w:r>
      <w:r>
        <w:rPr>
          <w:rFonts w:ascii="Arial" w:hAnsi="Arial" w:cs="Arial"/>
          <w:sz w:val="22"/>
          <w:szCs w:val="22"/>
        </w:rPr>
        <w:t xml:space="preserve"> </w:t>
      </w:r>
      <w:r w:rsidRPr="00B600F4">
        <w:rPr>
          <w:rFonts w:ascii="Arial" w:hAnsi="Arial" w:cs="Arial"/>
          <w:sz w:val="22"/>
          <w:szCs w:val="22"/>
        </w:rPr>
        <w:t>-tuotemerkkiä niiden tuotteiden pakkauksissa ja markkinoinnissa, jotka ovat laatujärjestelmän piirissä. Laatulannoite</w:t>
      </w:r>
      <w:r>
        <w:rPr>
          <w:rFonts w:ascii="Arial" w:hAnsi="Arial" w:cs="Arial"/>
          <w:sz w:val="22"/>
          <w:szCs w:val="22"/>
        </w:rPr>
        <w:t xml:space="preserve"> </w:t>
      </w:r>
      <w:r w:rsidRPr="00B600F4">
        <w:rPr>
          <w:rFonts w:ascii="Arial" w:hAnsi="Arial" w:cs="Arial"/>
          <w:sz w:val="22"/>
          <w:szCs w:val="22"/>
        </w:rPr>
        <w:t xml:space="preserve">-sertifikaattia voivat hakea kaikki halukkaat kierrätyslannoitteita valmistavat organisaatiot. Ensimmäisten sertifikaatin saajien joukossa oli lietepohjaisia lannoitevalmisteita.  </w:t>
      </w:r>
    </w:p>
    <w:p w14:paraId="44A0A253" w14:textId="6180124E" w:rsidR="00B600F4" w:rsidRDefault="00B600F4" w:rsidP="00E96916">
      <w:pPr>
        <w:keepNext/>
        <w:tabs>
          <w:tab w:val="left" w:pos="-788"/>
          <w:tab w:val="left" w:pos="1296"/>
          <w:tab w:val="left" w:pos="2594"/>
          <w:tab w:val="left" w:pos="3126"/>
          <w:tab w:val="left" w:pos="3892"/>
          <w:tab w:val="left" w:pos="5191"/>
          <w:tab w:val="left" w:pos="6489"/>
          <w:tab w:val="left" w:pos="7788"/>
          <w:tab w:val="right" w:pos="8503"/>
          <w:tab w:val="left" w:pos="8730"/>
        </w:tabs>
        <w:ind w:left="1276"/>
        <w:outlineLvl w:val="0"/>
        <w:rPr>
          <w:rFonts w:ascii="Arial" w:hAnsi="Arial" w:cs="Arial"/>
          <w:sz w:val="22"/>
          <w:szCs w:val="22"/>
        </w:rPr>
      </w:pPr>
    </w:p>
    <w:p w14:paraId="094B3778" w14:textId="19522FC5" w:rsidR="00B600F4" w:rsidRDefault="00B600F4" w:rsidP="009052D9">
      <w:pPr>
        <w:tabs>
          <w:tab w:val="left" w:pos="-788"/>
          <w:tab w:val="left" w:pos="1296"/>
          <w:tab w:val="left" w:pos="2594"/>
          <w:tab w:val="left" w:pos="3126"/>
          <w:tab w:val="left" w:pos="3892"/>
          <w:tab w:val="left" w:pos="5191"/>
          <w:tab w:val="left" w:pos="6489"/>
          <w:tab w:val="left" w:pos="7788"/>
          <w:tab w:val="right" w:pos="8503"/>
          <w:tab w:val="left" w:pos="8730"/>
        </w:tabs>
        <w:ind w:left="1276"/>
        <w:rPr>
          <w:rFonts w:ascii="Arial" w:hAnsi="Arial" w:cs="Arial"/>
          <w:sz w:val="22"/>
          <w:szCs w:val="22"/>
        </w:rPr>
      </w:pPr>
      <w:r>
        <w:rPr>
          <w:rFonts w:ascii="Arial" w:hAnsi="Arial" w:cs="Arial"/>
          <w:sz w:val="22"/>
          <w:szCs w:val="22"/>
        </w:rPr>
        <w:t xml:space="preserve">Osana </w:t>
      </w:r>
      <w:r w:rsidRPr="00B600F4">
        <w:rPr>
          <w:rFonts w:ascii="Arial" w:hAnsi="Arial" w:cs="Arial"/>
          <w:sz w:val="22"/>
          <w:szCs w:val="22"/>
        </w:rPr>
        <w:t xml:space="preserve">EU:n </w:t>
      </w:r>
      <w:r>
        <w:rPr>
          <w:rFonts w:ascii="Arial" w:hAnsi="Arial" w:cs="Arial"/>
          <w:sz w:val="22"/>
          <w:szCs w:val="22"/>
        </w:rPr>
        <w:t xml:space="preserve">vihreän kehityksen ohjelmaa (Green </w:t>
      </w:r>
      <w:proofErr w:type="spellStart"/>
      <w:r>
        <w:rPr>
          <w:rFonts w:ascii="Arial" w:hAnsi="Arial" w:cs="Arial"/>
          <w:sz w:val="22"/>
          <w:szCs w:val="22"/>
        </w:rPr>
        <w:t>Deal</w:t>
      </w:r>
      <w:proofErr w:type="spellEnd"/>
      <w:r>
        <w:rPr>
          <w:rFonts w:ascii="Arial" w:hAnsi="Arial" w:cs="Arial"/>
          <w:sz w:val="22"/>
          <w:szCs w:val="22"/>
        </w:rPr>
        <w:t>) on EU:n uusi kiertotaloutta koskeva toimintasuunnitelma. K</w:t>
      </w:r>
      <w:r w:rsidRPr="00B600F4">
        <w:rPr>
          <w:rFonts w:ascii="Arial" w:hAnsi="Arial" w:cs="Arial"/>
          <w:sz w:val="22"/>
          <w:szCs w:val="22"/>
        </w:rPr>
        <w:t>iertotaloussuunnitelmassa otet</w:t>
      </w:r>
      <w:r>
        <w:rPr>
          <w:rFonts w:ascii="Arial" w:hAnsi="Arial" w:cs="Arial"/>
          <w:sz w:val="22"/>
          <w:szCs w:val="22"/>
        </w:rPr>
        <w:t>aa</w:t>
      </w:r>
      <w:r w:rsidRPr="00B600F4">
        <w:rPr>
          <w:rFonts w:ascii="Arial" w:hAnsi="Arial" w:cs="Arial"/>
          <w:sz w:val="22"/>
          <w:szCs w:val="22"/>
        </w:rPr>
        <w:t xml:space="preserve">n kantaa myös vesihuoltolaitosten toimintaan liittyviin teemoihin. Yksi kiertotaloussuunnitelman käsittelemistä tärkeistä tuoteketjuista koskee ruokaa, vettä ja ravinteita. </w:t>
      </w:r>
      <w:r>
        <w:rPr>
          <w:rFonts w:ascii="Arial" w:hAnsi="Arial" w:cs="Arial"/>
          <w:sz w:val="22"/>
          <w:szCs w:val="22"/>
        </w:rPr>
        <w:t>EU:n k</w:t>
      </w:r>
      <w:r w:rsidRPr="00B600F4">
        <w:rPr>
          <w:rFonts w:ascii="Arial" w:hAnsi="Arial" w:cs="Arial"/>
          <w:sz w:val="22"/>
          <w:szCs w:val="22"/>
        </w:rPr>
        <w:t>omissio kehittä</w:t>
      </w:r>
      <w:r>
        <w:rPr>
          <w:rFonts w:ascii="Arial" w:hAnsi="Arial" w:cs="Arial"/>
          <w:sz w:val="22"/>
          <w:szCs w:val="22"/>
        </w:rPr>
        <w:t>ä</w:t>
      </w:r>
      <w:r w:rsidRPr="00B600F4">
        <w:rPr>
          <w:rFonts w:ascii="Arial" w:hAnsi="Arial" w:cs="Arial"/>
          <w:sz w:val="22"/>
          <w:szCs w:val="22"/>
        </w:rPr>
        <w:t xml:space="preserve"> integroidun ravinteidenhallintasuunnitelman, jolla varmistetaan ravinteiden kestävämpi käyttö ja edistetään kierrätysravinteiden markkinoita. Kiertotaloussuunnitelmassa komissio ilmoitti harkitsevansa yhdyskuntajätevesidirektiivin ja lietedirektiivin uudistamista.</w:t>
      </w:r>
      <w:r>
        <w:rPr>
          <w:rFonts w:ascii="Arial" w:hAnsi="Arial" w:cs="Arial"/>
          <w:sz w:val="22"/>
          <w:szCs w:val="22"/>
        </w:rPr>
        <w:t xml:space="preserve"> Eräs </w:t>
      </w:r>
      <w:r w:rsidRPr="00B600F4">
        <w:rPr>
          <w:rFonts w:ascii="Arial" w:hAnsi="Arial" w:cs="Arial"/>
          <w:sz w:val="22"/>
          <w:szCs w:val="22"/>
        </w:rPr>
        <w:t>osa vihreän kehityksen ohjelmaa on saasteettomuustavoite (</w:t>
      </w:r>
      <w:proofErr w:type="spellStart"/>
      <w:r w:rsidRPr="00B600F4">
        <w:rPr>
          <w:rFonts w:ascii="Arial" w:hAnsi="Arial" w:cs="Arial"/>
          <w:i/>
          <w:iCs/>
          <w:sz w:val="22"/>
          <w:szCs w:val="22"/>
        </w:rPr>
        <w:t>zero</w:t>
      </w:r>
      <w:proofErr w:type="spellEnd"/>
      <w:r w:rsidRPr="00B600F4">
        <w:rPr>
          <w:rFonts w:ascii="Arial" w:hAnsi="Arial" w:cs="Arial"/>
          <w:i/>
          <w:iCs/>
          <w:sz w:val="22"/>
          <w:szCs w:val="22"/>
        </w:rPr>
        <w:t xml:space="preserve"> </w:t>
      </w:r>
      <w:proofErr w:type="spellStart"/>
      <w:r w:rsidRPr="00B600F4">
        <w:rPr>
          <w:rFonts w:ascii="Arial" w:hAnsi="Arial" w:cs="Arial"/>
          <w:i/>
          <w:iCs/>
          <w:sz w:val="22"/>
          <w:szCs w:val="22"/>
        </w:rPr>
        <w:t>pollution</w:t>
      </w:r>
      <w:proofErr w:type="spellEnd"/>
      <w:r w:rsidRPr="00B600F4">
        <w:rPr>
          <w:rFonts w:ascii="Arial" w:hAnsi="Arial" w:cs="Arial"/>
          <w:sz w:val="22"/>
          <w:szCs w:val="22"/>
        </w:rPr>
        <w:t>), jolla suojellaan kansalaisten terveyttä saasteilta ja ympäristön pilaantumiselta.</w:t>
      </w:r>
    </w:p>
    <w:p w14:paraId="00FF58C9" w14:textId="5EFDBDAE" w:rsidR="00B600F4" w:rsidRDefault="00B600F4" w:rsidP="009052D9">
      <w:pPr>
        <w:tabs>
          <w:tab w:val="left" w:pos="-788"/>
          <w:tab w:val="left" w:pos="1296"/>
          <w:tab w:val="left" w:pos="2594"/>
          <w:tab w:val="left" w:pos="3126"/>
          <w:tab w:val="left" w:pos="3892"/>
          <w:tab w:val="left" w:pos="5191"/>
          <w:tab w:val="left" w:pos="6489"/>
          <w:tab w:val="left" w:pos="7788"/>
          <w:tab w:val="right" w:pos="8503"/>
          <w:tab w:val="left" w:pos="8730"/>
        </w:tabs>
        <w:ind w:left="1276"/>
        <w:rPr>
          <w:rFonts w:ascii="Arial" w:hAnsi="Arial" w:cs="Arial"/>
          <w:sz w:val="22"/>
          <w:szCs w:val="22"/>
        </w:rPr>
      </w:pPr>
    </w:p>
    <w:p w14:paraId="1AC45570" w14:textId="6012C876" w:rsidR="007736E1" w:rsidRDefault="007736E1" w:rsidP="009052D9">
      <w:pPr>
        <w:tabs>
          <w:tab w:val="left" w:pos="-788"/>
          <w:tab w:val="left" w:pos="1296"/>
          <w:tab w:val="left" w:pos="2594"/>
          <w:tab w:val="left" w:pos="3126"/>
          <w:tab w:val="left" w:pos="3892"/>
          <w:tab w:val="left" w:pos="5191"/>
          <w:tab w:val="left" w:pos="6489"/>
          <w:tab w:val="left" w:pos="7788"/>
          <w:tab w:val="right" w:pos="8503"/>
          <w:tab w:val="left" w:pos="8730"/>
        </w:tabs>
        <w:ind w:left="1276"/>
        <w:rPr>
          <w:rFonts w:ascii="Arial" w:hAnsi="Arial" w:cs="Arial"/>
          <w:color w:val="000000" w:themeColor="text1"/>
          <w:sz w:val="22"/>
          <w:szCs w:val="22"/>
        </w:rPr>
      </w:pPr>
      <w:r w:rsidRPr="00EA13DD">
        <w:rPr>
          <w:rFonts w:ascii="Arial" w:hAnsi="Arial" w:cs="Arial"/>
          <w:color w:val="000000" w:themeColor="text1"/>
          <w:sz w:val="22"/>
          <w:szCs w:val="22"/>
        </w:rPr>
        <w:t>EU:n asetus veden uudelleenkäytön vähimmäisvaatimuksista tuli voimaan 25.6.2020 ja sitä sovelletaan 26.6.2023 alkaen. Kiertotalouden periaatteiden mukaisesti asetuksen tavoitteena on parantaa veden saatavuutta ja kannustaa käyttämään sitä teho</w:t>
      </w:r>
      <w:r w:rsidR="009052D9">
        <w:rPr>
          <w:rFonts w:ascii="Arial" w:hAnsi="Arial" w:cs="Arial"/>
          <w:color w:val="000000" w:themeColor="text1"/>
          <w:sz w:val="22"/>
          <w:szCs w:val="22"/>
        </w:rPr>
        <w:t>k</w:t>
      </w:r>
      <w:r w:rsidRPr="00EA13DD">
        <w:rPr>
          <w:rFonts w:ascii="Arial" w:hAnsi="Arial" w:cs="Arial"/>
          <w:color w:val="000000" w:themeColor="text1"/>
          <w:sz w:val="22"/>
          <w:szCs w:val="22"/>
        </w:rPr>
        <w:t>kaasti. Jäsenvaltio voi päättää, että veden uudelleenkäyttö maatalouden keinokasteluun ei ole tarkoituksenmukaista sen yhdellä tai useammalla vesienhoitoalueella. Päätös on perusteltava ja sitä on tarkasteltava uudestaan säännöllisesti.</w:t>
      </w:r>
    </w:p>
    <w:p w14:paraId="752B05BC" w14:textId="0E8803A6" w:rsidR="000D5D31" w:rsidRDefault="000D5D31" w:rsidP="00E96916">
      <w:pPr>
        <w:keepNext/>
        <w:tabs>
          <w:tab w:val="left" w:pos="-788"/>
          <w:tab w:val="left" w:pos="1296"/>
          <w:tab w:val="left" w:pos="2594"/>
          <w:tab w:val="left" w:pos="3126"/>
          <w:tab w:val="left" w:pos="3892"/>
          <w:tab w:val="left" w:pos="5191"/>
          <w:tab w:val="left" w:pos="6489"/>
          <w:tab w:val="left" w:pos="7788"/>
          <w:tab w:val="right" w:pos="8503"/>
          <w:tab w:val="left" w:pos="8730"/>
        </w:tabs>
        <w:ind w:left="1276"/>
        <w:outlineLvl w:val="0"/>
        <w:rPr>
          <w:rFonts w:ascii="Arial" w:hAnsi="Arial" w:cs="Arial"/>
          <w:color w:val="000000" w:themeColor="text1"/>
          <w:sz w:val="22"/>
          <w:szCs w:val="22"/>
        </w:rPr>
      </w:pPr>
    </w:p>
    <w:p w14:paraId="4F6E4C96" w14:textId="2B7B8F27" w:rsidR="00A258E5" w:rsidRPr="00E96916" w:rsidRDefault="000D5D31" w:rsidP="00E96916">
      <w:pPr>
        <w:pStyle w:val="NormaaliWWW"/>
        <w:shd w:val="clear" w:color="auto" w:fill="FFFFFF"/>
        <w:spacing w:before="0" w:beforeAutospacing="0" w:after="0" w:afterAutospacing="0"/>
        <w:ind w:left="1276"/>
        <w:rPr>
          <w:rFonts w:ascii="Arial" w:hAnsi="Arial" w:cs="Arial"/>
          <w:color w:val="000000" w:themeColor="text1"/>
          <w:sz w:val="22"/>
          <w:szCs w:val="22"/>
        </w:rPr>
      </w:pPr>
      <w:r>
        <w:rPr>
          <w:rFonts w:ascii="Arial" w:hAnsi="Arial" w:cs="Arial"/>
          <w:color w:val="000000" w:themeColor="text1"/>
          <w:sz w:val="22"/>
          <w:szCs w:val="22"/>
        </w:rPr>
        <w:t xml:space="preserve">Ympäristöministeriön valmistelema jätelainsäädännön uudistus on menossa eduskunnan käsittelyyn alkuvuodesta 2021. Uudistus liittyy EU:ssa vuonna 2018 hyväksytyn jätesäädöspaketin kansalliseen toimeenpanoon. Tavoitteena on edistää kiertotaloutta: </w:t>
      </w:r>
      <w:r w:rsidRPr="000D5D31">
        <w:rPr>
          <w:rFonts w:ascii="Arial" w:hAnsi="Arial" w:cs="Arial"/>
          <w:color w:val="000000" w:themeColor="text1"/>
          <w:sz w:val="22"/>
          <w:szCs w:val="22"/>
        </w:rPr>
        <w:t xml:space="preserve">vähentää jätteen </w:t>
      </w:r>
      <w:r w:rsidRPr="00E96916">
        <w:rPr>
          <w:rFonts w:ascii="Arial" w:hAnsi="Arial" w:cs="Arial"/>
          <w:color w:val="000000" w:themeColor="text1"/>
          <w:sz w:val="22"/>
          <w:szCs w:val="22"/>
        </w:rPr>
        <w:t>määrää, lisätä sen uudelleenkäyttöä sekä tehostaa materiaalien resurssitehokasta käyttöä ja kierrätystä.</w:t>
      </w:r>
      <w:r w:rsidR="00E96916" w:rsidRPr="00E96916">
        <w:rPr>
          <w:rFonts w:ascii="Arial" w:hAnsi="Arial" w:cs="Arial"/>
          <w:color w:val="000000" w:themeColor="text1"/>
          <w:sz w:val="22"/>
          <w:szCs w:val="22"/>
        </w:rPr>
        <w:t xml:space="preserve"> </w:t>
      </w:r>
      <w:r w:rsidR="00E96916" w:rsidRPr="00E96916">
        <w:rPr>
          <w:rFonts w:ascii="Arial" w:hAnsi="Arial" w:cs="Arial"/>
          <w:color w:val="000000" w:themeColor="text1"/>
          <w:sz w:val="22"/>
          <w:szCs w:val="22"/>
          <w:shd w:val="clear" w:color="auto" w:fill="FFFFFF"/>
        </w:rPr>
        <w:t xml:space="preserve">Vesihuoltolaitosten kannalta </w:t>
      </w:r>
      <w:r w:rsidR="00E96916">
        <w:rPr>
          <w:rFonts w:ascii="Arial" w:hAnsi="Arial" w:cs="Arial"/>
          <w:color w:val="000000" w:themeColor="text1"/>
          <w:sz w:val="22"/>
          <w:szCs w:val="22"/>
          <w:shd w:val="clear" w:color="auto" w:fill="FFFFFF"/>
        </w:rPr>
        <w:t xml:space="preserve">on tärkeätä mm. </w:t>
      </w:r>
      <w:r w:rsidR="00E96916" w:rsidRPr="00E96916">
        <w:rPr>
          <w:rFonts w:ascii="Arial" w:hAnsi="Arial" w:cs="Arial"/>
          <w:color w:val="000000" w:themeColor="text1"/>
          <w:sz w:val="22"/>
          <w:szCs w:val="22"/>
          <w:shd w:val="clear" w:color="auto" w:fill="FFFFFF"/>
        </w:rPr>
        <w:t xml:space="preserve">mitä kansallisesti hyväksyttävien lannoitetuotteiden jätteeksi luokittelun päättymisestä tullaan säätämään. </w:t>
      </w:r>
      <w:r w:rsidRPr="00E96916">
        <w:rPr>
          <w:rFonts w:ascii="Arial" w:hAnsi="Arial" w:cs="Arial"/>
          <w:color w:val="000000" w:themeColor="text1"/>
          <w:sz w:val="22"/>
          <w:szCs w:val="22"/>
        </w:rPr>
        <w:t>EU:n jätedirektiivin (2018/851) mukaan jäsenvaltioiden on toteuttava asianmukaisia toimenpiteitä varmistaakseen, että jätteen, joka on läpikäynyt hyödyntämistoimen, katsotaan lakanneen olemasta jätettä, jos se täyttää sille säädetyt edellytykset. Osittain vaatimuksista säädetään EU:n lannoitevalmisteasetuksessa, mutta osa jätepohjaisista tuotteista jää kansallisen sääntelyn varaan. Näiden osalta tarkoituksena on luoda menettelytavat lannoitevalmisteiden osalta kansallisen jätteeksi luokittelun päättymisestä.</w:t>
      </w:r>
    </w:p>
    <w:p w14:paraId="3568E5C7" w14:textId="77777777" w:rsidR="00E96916" w:rsidRPr="000D5D31" w:rsidRDefault="00E96916" w:rsidP="00A258E5">
      <w:pPr>
        <w:pStyle w:val="NormaaliWWW"/>
        <w:shd w:val="clear" w:color="auto" w:fill="FFFFFF"/>
        <w:spacing w:before="0" w:beforeAutospacing="0" w:after="0" w:afterAutospacing="0"/>
        <w:ind w:left="1276"/>
        <w:rPr>
          <w:rFonts w:ascii="Arial" w:hAnsi="Arial" w:cs="Arial"/>
          <w:color w:val="000000" w:themeColor="text1"/>
          <w:sz w:val="22"/>
          <w:szCs w:val="22"/>
        </w:rPr>
      </w:pPr>
    </w:p>
    <w:p w14:paraId="2E8D7E3A" w14:textId="02B3A9D1" w:rsidR="00160E6D" w:rsidRPr="009125BF" w:rsidRDefault="009125BF" w:rsidP="004C03C7">
      <w:pPr>
        <w:pStyle w:val="NormaaliWWW"/>
        <w:shd w:val="clear" w:color="auto" w:fill="FFFFFF"/>
        <w:spacing w:before="0" w:beforeAutospacing="0" w:after="0" w:afterAutospacing="0"/>
        <w:ind w:left="1276"/>
        <w:rPr>
          <w:rFonts w:ascii="Arial" w:hAnsi="Arial" w:cs="Arial"/>
          <w:color w:val="4F81BD" w:themeColor="accent1"/>
          <w:sz w:val="22"/>
          <w:szCs w:val="22"/>
          <w:u w:val="single"/>
        </w:rPr>
      </w:pPr>
      <w:r w:rsidRPr="000604B3">
        <w:rPr>
          <w:rFonts w:ascii="Arial" w:hAnsi="Arial" w:cs="Arial"/>
          <w:color w:val="000000" w:themeColor="text1"/>
          <w:sz w:val="22"/>
          <w:szCs w:val="22"/>
          <w:u w:val="single"/>
        </w:rPr>
        <w:lastRenderedPageBreak/>
        <w:t>Ympäristönsuojelulainsäädäntö</w:t>
      </w:r>
    </w:p>
    <w:p w14:paraId="442CD3B3" w14:textId="6901B95B" w:rsidR="008B085E" w:rsidRDefault="008B085E" w:rsidP="004C03C7">
      <w:pPr>
        <w:pStyle w:val="NormaaliWWW"/>
        <w:shd w:val="clear" w:color="auto" w:fill="FFFFFF"/>
        <w:spacing w:before="0" w:beforeAutospacing="0" w:after="0" w:afterAutospacing="0"/>
        <w:ind w:left="1276"/>
        <w:rPr>
          <w:rFonts w:ascii="Arial" w:hAnsi="Arial" w:cs="Arial"/>
          <w:color w:val="4F81BD" w:themeColor="accent1"/>
          <w:sz w:val="22"/>
          <w:szCs w:val="22"/>
        </w:rPr>
      </w:pPr>
    </w:p>
    <w:p w14:paraId="7F110F55" w14:textId="77777777" w:rsidR="009D2A73" w:rsidRPr="009D2A73" w:rsidRDefault="009D2A73" w:rsidP="009D2A73">
      <w:pPr>
        <w:ind w:left="1276" w:firstLine="29"/>
        <w:rPr>
          <w:rFonts w:ascii="Arial" w:hAnsi="Arial" w:cs="Arial"/>
          <w:color w:val="000000" w:themeColor="text1"/>
          <w:sz w:val="22"/>
          <w:szCs w:val="22"/>
        </w:rPr>
      </w:pPr>
      <w:r w:rsidRPr="009D2A73">
        <w:rPr>
          <w:rFonts w:ascii="Arial" w:hAnsi="Arial" w:cs="Arial"/>
          <w:color w:val="000000" w:themeColor="text1"/>
          <w:sz w:val="22"/>
          <w:szCs w:val="22"/>
        </w:rPr>
        <w:t>Laki eräiden ympäristöllisten lupamenettelyjen yhteensovittamisesta tuli voimaan 1.9.2020. Luvan hakija voi pyytää lupaviranomaisilta yhteensovittamista, jos hän hakee hankkeelleen ympäristö-, vesitalous- ja/tai maa-aineslupaa, ja lisäksi muuta maankäyttö- ja rakennuslain, kemikaaliturvallisuuslain, kaivoslain tai luonnonsuojelulain piirissä olevaa lupaa. Kaikkiaan yhteensovittamisen piirissä on 13 ympäristöön liittyvää lupaa.</w:t>
      </w:r>
    </w:p>
    <w:p w14:paraId="4C862CA2" w14:textId="77777777" w:rsidR="009D2A73" w:rsidRPr="009D2A73" w:rsidRDefault="009D2A73" w:rsidP="009D2A73">
      <w:pPr>
        <w:ind w:left="1276" w:firstLine="29"/>
        <w:rPr>
          <w:rFonts w:ascii="Arial" w:hAnsi="Arial" w:cs="Arial"/>
          <w:color w:val="000000" w:themeColor="text1"/>
          <w:sz w:val="22"/>
          <w:szCs w:val="22"/>
        </w:rPr>
      </w:pPr>
    </w:p>
    <w:p w14:paraId="1E3B9493" w14:textId="0218E972" w:rsidR="009D2A73" w:rsidRPr="009D2A73" w:rsidRDefault="009D2A73" w:rsidP="009D2A73">
      <w:pPr>
        <w:ind w:left="1276" w:firstLine="29"/>
        <w:rPr>
          <w:rFonts w:ascii="Arial" w:hAnsi="Arial" w:cs="Arial"/>
          <w:color w:val="000000" w:themeColor="text1"/>
          <w:sz w:val="22"/>
          <w:szCs w:val="22"/>
        </w:rPr>
      </w:pPr>
      <w:r w:rsidRPr="009D2A73">
        <w:rPr>
          <w:rFonts w:ascii="Arial" w:hAnsi="Arial" w:cs="Arial"/>
          <w:color w:val="000000" w:themeColor="text1"/>
          <w:sz w:val="22"/>
          <w:szCs w:val="22"/>
        </w:rPr>
        <w:t xml:space="preserve">Yhteensovittamismenettely voidaan aloittaa ennakkotapaamisella, missä luvan hakija ja lupaviranomaiset voivat yhdessä pohtia hankkeen lupatarpeita ja niiden soveltuvuutta yhteensovittamiseen. Jos lupamenettelyt yhteensovitetaan, yhteensovittava viranomainen eli </w:t>
      </w:r>
      <w:proofErr w:type="gramStart"/>
      <w:r w:rsidRPr="009D2A73">
        <w:rPr>
          <w:rFonts w:ascii="Arial" w:hAnsi="Arial" w:cs="Arial"/>
          <w:color w:val="000000" w:themeColor="text1"/>
          <w:sz w:val="22"/>
          <w:szCs w:val="22"/>
        </w:rPr>
        <w:t>lupatilanteesta riippuen</w:t>
      </w:r>
      <w:proofErr w:type="gramEnd"/>
      <w:r w:rsidRPr="009D2A73">
        <w:rPr>
          <w:rFonts w:ascii="Arial" w:hAnsi="Arial" w:cs="Arial"/>
          <w:color w:val="000000" w:themeColor="text1"/>
          <w:sz w:val="22"/>
          <w:szCs w:val="22"/>
        </w:rPr>
        <w:t xml:space="preserve"> aluehallintovirasto tai kunnan ympäristönsuojeluviranomainen, koordinoi viranomaisyhteistyötä lupien käsittelyvaiheiden samanaikaisessa toteuttamisessa. Esimerkiksi täydennykset ja lausunnot pyydetään kootusti, ja kuulemis- ja päätösvaiheet yhdenaikaistetaan.</w:t>
      </w:r>
      <w:r w:rsidR="00E96916">
        <w:rPr>
          <w:rFonts w:ascii="Arial" w:hAnsi="Arial" w:cs="Arial"/>
          <w:color w:val="000000" w:themeColor="text1"/>
          <w:sz w:val="22"/>
          <w:szCs w:val="22"/>
        </w:rPr>
        <w:t xml:space="preserve"> </w:t>
      </w:r>
      <w:r w:rsidRPr="009D2A73">
        <w:rPr>
          <w:rFonts w:ascii="Arial" w:hAnsi="Arial" w:cs="Arial"/>
          <w:color w:val="000000" w:themeColor="text1"/>
          <w:sz w:val="22"/>
          <w:szCs w:val="22"/>
        </w:rPr>
        <w:t>Laki yhteensovittamisesta ei muuta viranomaisten toimivaltasuhteita. Aluehallintovirasto, Tukes, Elinkeino-, liikenne- ja ympäristökeskus sekä kuntien ympäristönsuojelu- ja rakennusvalvontaviranomaiset käsittelevät siis jatkossakin vastuullaan olevat luvat.</w:t>
      </w:r>
    </w:p>
    <w:p w14:paraId="36FF4064" w14:textId="77777777" w:rsidR="007736E1" w:rsidRDefault="007736E1" w:rsidP="007736E1">
      <w:pPr>
        <w:ind w:left="1276" w:firstLine="29"/>
        <w:rPr>
          <w:rFonts w:ascii="Arial" w:hAnsi="Arial" w:cs="Arial"/>
          <w:i/>
          <w:iCs/>
          <w:color w:val="FF0000"/>
          <w:sz w:val="22"/>
          <w:szCs w:val="22"/>
        </w:rPr>
      </w:pPr>
    </w:p>
    <w:p w14:paraId="1D85BCFE" w14:textId="393E5EAB" w:rsidR="007736E1" w:rsidRPr="00E96916" w:rsidRDefault="007736E1" w:rsidP="00E96916">
      <w:pPr>
        <w:ind w:left="1276"/>
        <w:rPr>
          <w:rFonts w:ascii="Arial" w:hAnsi="Arial" w:cs="Arial"/>
          <w:color w:val="000000" w:themeColor="text1"/>
          <w:sz w:val="22"/>
          <w:szCs w:val="22"/>
        </w:rPr>
      </w:pPr>
      <w:r w:rsidRPr="00E96916">
        <w:rPr>
          <w:rFonts w:ascii="Arial" w:hAnsi="Arial" w:cs="Arial"/>
          <w:color w:val="000000" w:themeColor="text1"/>
          <w:sz w:val="22"/>
          <w:szCs w:val="22"/>
        </w:rPr>
        <w:t>Suomessa pyritään aktiivisesti lisäämään digitaalisia viranomaispalveluita elinkeinotoimintaa harjoittaville. Muun muassa työ- ja elinkeinoministeriön vetämässä Luvat ja valvonta -hankkeessa rakennetaan valtakunnallista palvelua, missä asiakas voi kerralla käynnistää lupahaun usean eri viranomaisen kanssa. Palvelun ensimmäinen osa, teollisuuslaitos-palvelukokonaisuus, avattiin hakijoiden käyttöön 1.9.2020. Sen kautta toiminnanharjoittaja voi hakea ympäristölupaa aluehallintovirastolta ja kemikaaliturvallisuuslupaa Tukesilta.</w:t>
      </w:r>
      <w:r w:rsidR="00E96916">
        <w:rPr>
          <w:rFonts w:ascii="Arial" w:hAnsi="Arial" w:cs="Arial"/>
          <w:color w:val="000000" w:themeColor="text1"/>
          <w:sz w:val="22"/>
          <w:szCs w:val="22"/>
        </w:rPr>
        <w:t xml:space="preserve"> T</w:t>
      </w:r>
      <w:r w:rsidRPr="00E96916">
        <w:rPr>
          <w:rFonts w:ascii="Arial" w:hAnsi="Arial" w:cs="Arial"/>
          <w:color w:val="000000" w:themeColor="text1"/>
          <w:sz w:val="22"/>
          <w:szCs w:val="22"/>
        </w:rPr>
        <w:t>avoitteena on, että jatkossa ympäristöllisten lupamenettelyjen yhteensovittaminen tapahtuu yhä useammin juuri Luvat ja valvonta -palvelun kautta, johon pyritään ripeästi tuomaan mukaan uusia lupia ja kuntatoimijoita.</w:t>
      </w:r>
    </w:p>
    <w:p w14:paraId="2C44F94F" w14:textId="77777777" w:rsidR="007736E1" w:rsidRDefault="007736E1" w:rsidP="009934E2">
      <w:pPr>
        <w:widowControl w:val="0"/>
        <w:autoSpaceDE w:val="0"/>
        <w:autoSpaceDN w:val="0"/>
        <w:adjustRightInd w:val="0"/>
        <w:ind w:left="1276"/>
        <w:rPr>
          <w:rFonts w:ascii="Arial" w:hAnsi="Arial" w:cs="Arial"/>
          <w:color w:val="4F81BD" w:themeColor="accent1"/>
          <w:sz w:val="22"/>
          <w:szCs w:val="22"/>
        </w:rPr>
      </w:pPr>
    </w:p>
    <w:p w14:paraId="5BB2AE58" w14:textId="446A70D5" w:rsidR="009125BF" w:rsidRPr="008F206D" w:rsidRDefault="009934E2" w:rsidP="004C03C7">
      <w:pPr>
        <w:pStyle w:val="NormaaliWWW"/>
        <w:shd w:val="clear" w:color="auto" w:fill="FFFFFF"/>
        <w:spacing w:before="0" w:beforeAutospacing="0" w:after="0" w:afterAutospacing="0"/>
        <w:ind w:left="1276"/>
        <w:rPr>
          <w:rFonts w:ascii="Arial" w:hAnsi="Arial" w:cs="Arial"/>
          <w:color w:val="FF0000"/>
          <w:sz w:val="22"/>
          <w:szCs w:val="22"/>
        </w:rPr>
      </w:pPr>
      <w:r w:rsidRPr="000604B3">
        <w:rPr>
          <w:rFonts w:ascii="Arial" w:hAnsi="Arial" w:cs="Arial"/>
          <w:color w:val="000000" w:themeColor="text1"/>
          <w:sz w:val="22"/>
          <w:szCs w:val="22"/>
          <w:u w:val="single"/>
        </w:rPr>
        <w:t>Verkostot</w:t>
      </w:r>
      <w:r w:rsidR="000604B3">
        <w:rPr>
          <w:rFonts w:ascii="Arial" w:hAnsi="Arial" w:cs="Arial"/>
          <w:color w:val="000000" w:themeColor="text1"/>
          <w:sz w:val="22"/>
          <w:szCs w:val="22"/>
          <w:u w:val="single"/>
        </w:rPr>
        <w:t xml:space="preserve"> ja laitteistot</w:t>
      </w:r>
      <w:r w:rsidR="008F206D">
        <w:rPr>
          <w:rFonts w:ascii="Arial" w:hAnsi="Arial" w:cs="Arial"/>
          <w:color w:val="000000" w:themeColor="text1"/>
          <w:sz w:val="22"/>
          <w:szCs w:val="22"/>
        </w:rPr>
        <w:t xml:space="preserve"> </w:t>
      </w:r>
    </w:p>
    <w:p w14:paraId="47AE9C3B" w14:textId="10AC57A8" w:rsidR="008B085E" w:rsidRDefault="008B085E" w:rsidP="00B0299F">
      <w:pPr>
        <w:pStyle w:val="NormaaliWWW"/>
        <w:shd w:val="clear" w:color="auto" w:fill="FFFFFF"/>
        <w:spacing w:before="0" w:beforeAutospacing="0" w:after="0" w:afterAutospacing="0"/>
        <w:ind w:left="1276"/>
        <w:rPr>
          <w:rFonts w:ascii="Arial" w:hAnsi="Arial" w:cs="Arial"/>
          <w:color w:val="4F81BD" w:themeColor="accent1"/>
          <w:sz w:val="22"/>
          <w:szCs w:val="22"/>
        </w:rPr>
      </w:pPr>
    </w:p>
    <w:p w14:paraId="45C97D32" w14:textId="27E446B2" w:rsidR="00A258E5" w:rsidRPr="00E3443A" w:rsidRDefault="00A258E5" w:rsidP="00E3443A">
      <w:pPr>
        <w:pStyle w:val="NormaaliWWW"/>
        <w:shd w:val="clear" w:color="auto" w:fill="FFFFFF"/>
        <w:spacing w:before="0" w:beforeAutospacing="0" w:after="0" w:afterAutospacing="0"/>
        <w:ind w:left="1276"/>
        <w:rPr>
          <w:rFonts w:ascii="Arial" w:hAnsi="Arial" w:cs="Arial"/>
          <w:color w:val="000000" w:themeColor="text1"/>
          <w:sz w:val="22"/>
          <w:szCs w:val="22"/>
        </w:rPr>
      </w:pPr>
      <w:r w:rsidRPr="00E3443A">
        <w:rPr>
          <w:rFonts w:ascii="Arial" w:hAnsi="Arial" w:cs="Arial"/>
          <w:color w:val="000000" w:themeColor="text1"/>
          <w:sz w:val="22"/>
          <w:szCs w:val="22"/>
        </w:rPr>
        <w:t xml:space="preserve">Ympäristöministeriö </w:t>
      </w:r>
      <w:r w:rsidR="007E6FC3" w:rsidRPr="00E3443A">
        <w:rPr>
          <w:rFonts w:ascii="Arial" w:hAnsi="Arial" w:cs="Arial"/>
          <w:color w:val="000000" w:themeColor="text1"/>
          <w:sz w:val="22"/>
          <w:szCs w:val="22"/>
        </w:rPr>
        <w:t xml:space="preserve">antoi </w:t>
      </w:r>
      <w:r w:rsidRPr="00E3443A">
        <w:rPr>
          <w:rFonts w:ascii="Arial" w:hAnsi="Arial" w:cs="Arial"/>
          <w:color w:val="000000" w:themeColor="text1"/>
          <w:sz w:val="22"/>
          <w:szCs w:val="22"/>
        </w:rPr>
        <w:t>ympäristöministeriön asetuks</w:t>
      </w:r>
      <w:r w:rsidR="008F206D" w:rsidRPr="00E3443A">
        <w:rPr>
          <w:rFonts w:ascii="Arial" w:hAnsi="Arial" w:cs="Arial"/>
          <w:color w:val="000000" w:themeColor="text1"/>
          <w:sz w:val="22"/>
          <w:szCs w:val="22"/>
        </w:rPr>
        <w:t>et</w:t>
      </w:r>
      <w:r w:rsidRPr="00E3443A">
        <w:rPr>
          <w:rFonts w:ascii="Arial" w:hAnsi="Arial" w:cs="Arial"/>
          <w:color w:val="000000" w:themeColor="text1"/>
          <w:sz w:val="22"/>
          <w:szCs w:val="22"/>
        </w:rPr>
        <w:t xml:space="preserve"> koskien rakennusten vesi- ja viemärilaitteistoihin tarkoitettujen PE-putkien ja niiden liittimien olennaisia teknisiä vaatimuksia ja tyyppihyväksyntää. Asetukset </w:t>
      </w:r>
      <w:r w:rsidR="007E6FC3" w:rsidRPr="00E3443A">
        <w:rPr>
          <w:rFonts w:ascii="Arial" w:hAnsi="Arial" w:cs="Arial"/>
          <w:color w:val="000000" w:themeColor="text1"/>
          <w:sz w:val="22"/>
          <w:szCs w:val="22"/>
        </w:rPr>
        <w:t xml:space="preserve">tulevat voimaan 1.3.2021 ja </w:t>
      </w:r>
      <w:r w:rsidRPr="00E3443A">
        <w:rPr>
          <w:rFonts w:ascii="Arial" w:hAnsi="Arial" w:cs="Arial"/>
          <w:color w:val="000000" w:themeColor="text1"/>
          <w:sz w:val="22"/>
          <w:szCs w:val="22"/>
        </w:rPr>
        <w:t>liittyvät vesihuoltolaitosten töihin siltä osin kuin vesihuoltolaitosten edustajat tekevät tonttivesijohdon liitoksen vesihuoltolaitoksen vesijohtoverkoston runkolinjaan ja kiinteistön vesimittariin. Olennaisten teknisten vaatimusten asetuksissa säädetään vaatimukset tuoteryhmäkohtaisesti. Koska PE-putkille eikä PE-putkien liittimille ole olemassa asetusten soveltamisalan mukaisia harmonisoituja tuotestandardeja, tapahtuu tuotehyväksyntä kansallisesti.</w:t>
      </w:r>
    </w:p>
    <w:p w14:paraId="79609C77" w14:textId="77777777" w:rsidR="00A258E5" w:rsidRPr="00F54087" w:rsidRDefault="00A258E5" w:rsidP="00A258E5">
      <w:pPr>
        <w:pStyle w:val="NormaaliWWW"/>
        <w:shd w:val="clear" w:color="auto" w:fill="FFFFFF"/>
        <w:spacing w:before="0" w:beforeAutospacing="0" w:after="0" w:afterAutospacing="0"/>
        <w:ind w:left="1276"/>
        <w:rPr>
          <w:rFonts w:ascii="Arial" w:hAnsi="Arial" w:cs="Arial"/>
          <w:color w:val="4F81BD" w:themeColor="accent1"/>
          <w:sz w:val="22"/>
          <w:szCs w:val="22"/>
          <w:highlight w:val="yellow"/>
        </w:rPr>
      </w:pPr>
    </w:p>
    <w:p w14:paraId="251004E5" w14:textId="6F74AAF4" w:rsidR="00A258E5" w:rsidRPr="009D2A73" w:rsidRDefault="00A258E5" w:rsidP="00A258E5">
      <w:pPr>
        <w:widowControl w:val="0"/>
        <w:autoSpaceDE w:val="0"/>
        <w:autoSpaceDN w:val="0"/>
        <w:adjustRightInd w:val="0"/>
        <w:ind w:left="1276"/>
        <w:rPr>
          <w:rFonts w:ascii="Arial" w:hAnsi="Arial" w:cs="Arial"/>
          <w:color w:val="000000" w:themeColor="text1"/>
          <w:sz w:val="22"/>
          <w:szCs w:val="22"/>
        </w:rPr>
      </w:pPr>
      <w:r w:rsidRPr="009D2A73">
        <w:rPr>
          <w:rFonts w:ascii="Arial" w:hAnsi="Arial" w:cs="Arial"/>
          <w:color w:val="000000" w:themeColor="text1"/>
          <w:sz w:val="22"/>
          <w:szCs w:val="22"/>
        </w:rPr>
        <w:t xml:space="preserve">Liikenne- ja viestintävirasto </w:t>
      </w:r>
      <w:proofErr w:type="spellStart"/>
      <w:r w:rsidRPr="009D2A73">
        <w:rPr>
          <w:rFonts w:ascii="Arial" w:hAnsi="Arial" w:cs="Arial"/>
          <w:color w:val="000000" w:themeColor="text1"/>
          <w:sz w:val="22"/>
          <w:szCs w:val="22"/>
        </w:rPr>
        <w:t>Traficom</w:t>
      </w:r>
      <w:proofErr w:type="spellEnd"/>
      <w:r w:rsidRPr="009D2A73">
        <w:rPr>
          <w:rFonts w:ascii="Arial" w:hAnsi="Arial" w:cs="Arial"/>
          <w:color w:val="000000" w:themeColor="text1"/>
          <w:sz w:val="22"/>
          <w:szCs w:val="22"/>
        </w:rPr>
        <w:t xml:space="preserve"> antoi toukokuussa 2020 uuden määräyksen verkkotietojen ja verkon rakentamissuunnitelmien toimittamisesta (71/2020 M). </w:t>
      </w:r>
      <w:r w:rsidR="00E3443A" w:rsidRPr="009D2A73">
        <w:rPr>
          <w:rFonts w:ascii="Arial" w:hAnsi="Arial" w:cs="Arial"/>
          <w:color w:val="000000" w:themeColor="text1"/>
          <w:sz w:val="22"/>
          <w:szCs w:val="22"/>
        </w:rPr>
        <w:t>Määräys tuli voimaan 1.6.2020. Fyysistä infrastruktuuria ja aktiivisia verkon osia koskevat velvoitteet tulevat kuitenkin voimaan vasta 1.10.2022, jolloin tietojen tulee olla toimitettu Sijaintitietopalveluun.</w:t>
      </w:r>
      <w:r w:rsidR="00E96916">
        <w:rPr>
          <w:rFonts w:ascii="Arial" w:hAnsi="Arial" w:cs="Arial"/>
          <w:color w:val="000000" w:themeColor="text1"/>
          <w:sz w:val="22"/>
          <w:szCs w:val="22"/>
        </w:rPr>
        <w:t xml:space="preserve"> </w:t>
      </w:r>
      <w:r w:rsidRPr="009D2A73">
        <w:rPr>
          <w:rFonts w:ascii="Arial" w:hAnsi="Arial" w:cs="Arial"/>
          <w:color w:val="000000" w:themeColor="text1"/>
          <w:sz w:val="22"/>
          <w:szCs w:val="22"/>
        </w:rPr>
        <w:t>Määräyksen tarkoituksena on edistää verkkojen yhteisrakentamista ja -käyttöä sekä vähentää maarakennustöistä verkkoinfrastruktuurille aiheutuvia vikatilanteita. Se myös edistää verkkotoimijoiden välistä yhteistyötä lisäämällä keskitetyn tietopisteen avulla verkkotoimijoiden tietoisuutta muiden verkkotoimijoiden rakentamishankkeista ja fyysisen verkkoinfrastruktuurin sijainnista. Määräyksen vaatimukset kohdistuvat sektorirajat ylittäen viestintä-, energia-, vesihuolto- ja liikenneverkkotoimijoihin.</w:t>
      </w:r>
    </w:p>
    <w:p w14:paraId="7298797D" w14:textId="77777777" w:rsidR="00A258E5" w:rsidRPr="009D2A73" w:rsidRDefault="00A258E5" w:rsidP="00A258E5">
      <w:pPr>
        <w:widowControl w:val="0"/>
        <w:autoSpaceDE w:val="0"/>
        <w:autoSpaceDN w:val="0"/>
        <w:adjustRightInd w:val="0"/>
        <w:ind w:left="1276"/>
        <w:rPr>
          <w:rFonts w:ascii="Arial" w:hAnsi="Arial" w:cs="Arial"/>
          <w:color w:val="000000" w:themeColor="text1"/>
          <w:sz w:val="22"/>
          <w:szCs w:val="22"/>
        </w:rPr>
      </w:pPr>
    </w:p>
    <w:p w14:paraId="4EA8810A" w14:textId="01458D8E" w:rsidR="00A258E5" w:rsidRPr="009D2A73" w:rsidRDefault="00A258E5" w:rsidP="00A258E5">
      <w:pPr>
        <w:widowControl w:val="0"/>
        <w:autoSpaceDE w:val="0"/>
        <w:autoSpaceDN w:val="0"/>
        <w:adjustRightInd w:val="0"/>
        <w:ind w:left="1276"/>
        <w:rPr>
          <w:rFonts w:ascii="Arial" w:hAnsi="Arial" w:cs="Arial"/>
          <w:color w:val="000000" w:themeColor="text1"/>
          <w:sz w:val="22"/>
          <w:szCs w:val="22"/>
        </w:rPr>
      </w:pPr>
      <w:r w:rsidRPr="009D2A73">
        <w:rPr>
          <w:rFonts w:ascii="Arial" w:hAnsi="Arial" w:cs="Arial"/>
          <w:color w:val="000000" w:themeColor="text1"/>
          <w:sz w:val="22"/>
          <w:szCs w:val="22"/>
        </w:rPr>
        <w:t xml:space="preserve">Keskitetylle tietopisteelle toimitettavia tietoja ovat tiedot verkkotoimijasta, verkkojen fyysisestä infrastruktuurista, tiedot kaapeleiden, putkien ja niihin verrattavien aktiivisten verkon osien sijainneista sekä tiedot rakentamissuunnitelmista. Määräyksessä </w:t>
      </w:r>
      <w:r w:rsidRPr="009D2A73">
        <w:rPr>
          <w:rFonts w:ascii="Arial" w:hAnsi="Arial" w:cs="Arial"/>
          <w:color w:val="000000" w:themeColor="text1"/>
          <w:sz w:val="22"/>
          <w:szCs w:val="22"/>
        </w:rPr>
        <w:lastRenderedPageBreak/>
        <w:t>määrätään lisäksi toimitettavien tietojen muodosta ja toimittamisesta.</w:t>
      </w:r>
    </w:p>
    <w:p w14:paraId="7C1050B0" w14:textId="77777777" w:rsidR="00A258E5" w:rsidRDefault="00A258E5" w:rsidP="009B4E21">
      <w:pPr>
        <w:widowControl w:val="0"/>
        <w:autoSpaceDE w:val="0"/>
        <w:autoSpaceDN w:val="0"/>
        <w:adjustRightInd w:val="0"/>
        <w:ind w:left="1276"/>
        <w:rPr>
          <w:rFonts w:ascii="Arial" w:hAnsi="Arial" w:cs="Arial"/>
          <w:color w:val="4F81BD" w:themeColor="accent1"/>
          <w:sz w:val="22"/>
          <w:szCs w:val="22"/>
        </w:rPr>
      </w:pPr>
    </w:p>
    <w:p w14:paraId="574C23ED" w14:textId="0A1AFAA1" w:rsidR="008F0C74" w:rsidRPr="00BE29BE" w:rsidRDefault="009934E2" w:rsidP="008F0C74">
      <w:pPr>
        <w:widowControl w:val="0"/>
        <w:autoSpaceDE w:val="0"/>
        <w:autoSpaceDN w:val="0"/>
        <w:adjustRightInd w:val="0"/>
        <w:ind w:left="1276"/>
        <w:rPr>
          <w:rFonts w:ascii="Arial" w:hAnsi="Arial" w:cs="Arial"/>
          <w:color w:val="000000" w:themeColor="text1"/>
          <w:sz w:val="22"/>
          <w:szCs w:val="22"/>
        </w:rPr>
      </w:pPr>
      <w:r w:rsidRPr="000604B3">
        <w:rPr>
          <w:rFonts w:ascii="Arial" w:hAnsi="Arial" w:cs="Arial"/>
          <w:color w:val="000000" w:themeColor="text1"/>
          <w:sz w:val="22"/>
          <w:szCs w:val="22"/>
          <w:u w:val="single"/>
        </w:rPr>
        <w:t>Muu</w:t>
      </w:r>
      <w:r w:rsidR="000604B3">
        <w:rPr>
          <w:rFonts w:ascii="Arial" w:hAnsi="Arial" w:cs="Arial"/>
          <w:color w:val="000000" w:themeColor="text1"/>
          <w:sz w:val="22"/>
          <w:szCs w:val="22"/>
          <w:u w:val="single"/>
        </w:rPr>
        <w:t>t säädökset</w:t>
      </w:r>
      <w:r w:rsidR="0087322E" w:rsidRPr="0087322E">
        <w:rPr>
          <w:rFonts w:ascii="Arial" w:hAnsi="Arial" w:cs="Arial"/>
          <w:color w:val="000000" w:themeColor="text1"/>
          <w:sz w:val="22"/>
          <w:szCs w:val="22"/>
        </w:rPr>
        <w:t xml:space="preserve">   </w:t>
      </w:r>
    </w:p>
    <w:p w14:paraId="006D12E7" w14:textId="737AC6A3" w:rsidR="00D81F1C" w:rsidRDefault="00D81F1C" w:rsidP="008F0C74">
      <w:pPr>
        <w:widowControl w:val="0"/>
        <w:autoSpaceDE w:val="0"/>
        <w:autoSpaceDN w:val="0"/>
        <w:adjustRightInd w:val="0"/>
        <w:ind w:left="1276"/>
        <w:rPr>
          <w:rFonts w:ascii="Arial" w:hAnsi="Arial" w:cs="Arial"/>
          <w:color w:val="000000" w:themeColor="text1"/>
          <w:sz w:val="22"/>
          <w:szCs w:val="22"/>
        </w:rPr>
      </w:pPr>
    </w:p>
    <w:p w14:paraId="0C6ED814" w14:textId="201CA05D" w:rsidR="00D81F1C" w:rsidRPr="009D2A73" w:rsidRDefault="00D81F1C" w:rsidP="009D2A73">
      <w:pPr>
        <w:shd w:val="clear" w:color="auto" w:fill="FFFFFF"/>
        <w:spacing w:line="270" w:lineRule="atLeast"/>
        <w:ind w:left="1276"/>
        <w:rPr>
          <w:rFonts w:ascii="Arial" w:hAnsi="Arial" w:cs="Arial"/>
          <w:color w:val="000000" w:themeColor="text1"/>
          <w:sz w:val="22"/>
          <w:szCs w:val="22"/>
        </w:rPr>
      </w:pPr>
      <w:r w:rsidRPr="009D2A73">
        <w:rPr>
          <w:rFonts w:ascii="Arial" w:hAnsi="Arial" w:cs="Arial"/>
          <w:color w:val="000000" w:themeColor="text1"/>
          <w:sz w:val="22"/>
          <w:szCs w:val="22"/>
        </w:rPr>
        <w:t xml:space="preserve">Kilpailulain uuden 30 d §:n mukaan kunnan, kuntayhtymän, valtion taikka niiden määräysvaltaan kuuluvan yksikön on pidettävä erillistä kirjanpitoa taloudellisesta toiminnasta, jota ne harjoittavat kilpailutilanteessa markkinoilla. Säännöksen soveltaminen alkoi 1.1.2020. Eriytettävän toiminnan tiedot on esitettävä vuoden 2020 tilinpäätöksen liitetietoina. Säännöksen tarkoituksena on lisätä julkisyhteisön liiketoiminnan läpinäkyvyyttä. </w:t>
      </w:r>
    </w:p>
    <w:p w14:paraId="05A02300" w14:textId="424D4CB5" w:rsidR="00D81F1C" w:rsidRPr="009D2A73" w:rsidRDefault="00D81F1C" w:rsidP="00D81F1C">
      <w:pPr>
        <w:shd w:val="clear" w:color="auto" w:fill="FFFFFF"/>
        <w:spacing w:before="100" w:beforeAutospacing="1" w:after="100" w:afterAutospacing="1" w:line="270" w:lineRule="atLeast"/>
        <w:ind w:left="1276"/>
        <w:rPr>
          <w:rFonts w:ascii="Arial" w:hAnsi="Arial" w:cs="Arial"/>
          <w:color w:val="000000" w:themeColor="text1"/>
          <w:sz w:val="22"/>
          <w:szCs w:val="22"/>
        </w:rPr>
      </w:pPr>
      <w:r w:rsidRPr="009D2A73">
        <w:rPr>
          <w:rFonts w:ascii="Arial" w:hAnsi="Arial" w:cs="Arial"/>
          <w:color w:val="000000" w:themeColor="text1"/>
          <w:sz w:val="22"/>
          <w:szCs w:val="22"/>
        </w:rPr>
        <w:t>Pienimuotoinen toiminta on rajattu eriyttämisvelvollisuuden ulkopuolelle. Säännöstä ei sovelleta silloin, kun säännöksessä tarkoitetun yksikön kilpailutilanteessa markkinoilla tapahtuvan taloudellisen toiminnan liikevaihto on alle 40 000 euroa vuodessa</w:t>
      </w:r>
      <w:r w:rsidR="009241ED" w:rsidRPr="009D2A73">
        <w:rPr>
          <w:rFonts w:ascii="Arial" w:hAnsi="Arial" w:cs="Arial"/>
          <w:color w:val="000000" w:themeColor="text1"/>
          <w:sz w:val="22"/>
          <w:szCs w:val="22"/>
        </w:rPr>
        <w:t xml:space="preserve">. </w:t>
      </w:r>
      <w:r w:rsidRPr="009D2A73">
        <w:rPr>
          <w:rFonts w:ascii="Arial" w:hAnsi="Arial" w:cs="Arial"/>
          <w:color w:val="000000" w:themeColor="text1"/>
          <w:sz w:val="22"/>
          <w:szCs w:val="22"/>
        </w:rPr>
        <w:t xml:space="preserve">Kilpailulaissa tarkoitettu kirjanpidon eriyttäminen on eri asia kuin vesihuoltolain mukainen kirjanpidon eriyttäminen. Kilpailulain säännös ei koske monopolitoimintaa. </w:t>
      </w:r>
      <w:r w:rsidR="00E61BD9" w:rsidRPr="009D2A73">
        <w:rPr>
          <w:rFonts w:ascii="Arial" w:hAnsi="Arial" w:cs="Arial"/>
          <w:color w:val="000000" w:themeColor="text1"/>
          <w:sz w:val="22"/>
          <w:szCs w:val="22"/>
        </w:rPr>
        <w:t>Siinä tarkoitetaan</w:t>
      </w:r>
      <w:r w:rsidRPr="009D2A73">
        <w:rPr>
          <w:rFonts w:ascii="Arial" w:hAnsi="Arial" w:cs="Arial"/>
          <w:color w:val="000000" w:themeColor="text1"/>
          <w:sz w:val="22"/>
          <w:szCs w:val="22"/>
        </w:rPr>
        <w:t xml:space="preserve"> esimerkiksi sellaista rakentamista tai muita palveluita, joita myös yksityiset yritykset tarjoavat kilpail</w:t>
      </w:r>
      <w:r w:rsidR="001E251C" w:rsidRPr="009D2A73">
        <w:rPr>
          <w:rFonts w:ascii="Arial" w:hAnsi="Arial" w:cs="Arial"/>
          <w:color w:val="000000" w:themeColor="text1"/>
          <w:sz w:val="22"/>
          <w:szCs w:val="22"/>
        </w:rPr>
        <w:t>l</w:t>
      </w:r>
      <w:r w:rsidRPr="009D2A73">
        <w:rPr>
          <w:rFonts w:ascii="Arial" w:hAnsi="Arial" w:cs="Arial"/>
          <w:color w:val="000000" w:themeColor="text1"/>
          <w:sz w:val="22"/>
          <w:szCs w:val="22"/>
        </w:rPr>
        <w:t xml:space="preserve">uilla markkinoilla. </w:t>
      </w:r>
    </w:p>
    <w:p w14:paraId="2A8BFEA2" w14:textId="1C63D654" w:rsidR="00A53A4B" w:rsidRPr="009D2A73" w:rsidRDefault="00A53A4B" w:rsidP="009D2A73">
      <w:pPr>
        <w:pStyle w:val="NormaaliWWW"/>
        <w:shd w:val="clear" w:color="auto" w:fill="FFFFFF"/>
        <w:spacing w:before="0" w:beforeAutospacing="0" w:after="0" w:afterAutospacing="0"/>
        <w:ind w:left="1276"/>
        <w:rPr>
          <w:rFonts w:ascii="Arial" w:hAnsi="Arial" w:cs="Arial"/>
          <w:color w:val="000000" w:themeColor="text1"/>
          <w:sz w:val="22"/>
          <w:szCs w:val="22"/>
        </w:rPr>
      </w:pPr>
      <w:r w:rsidRPr="009D2A73">
        <w:rPr>
          <w:rFonts w:ascii="Arial" w:hAnsi="Arial" w:cs="Arial"/>
          <w:color w:val="000000" w:themeColor="text1"/>
          <w:sz w:val="22"/>
          <w:szCs w:val="22"/>
        </w:rPr>
        <w:t>Hallituksen esitys</w:t>
      </w:r>
      <w:r w:rsidR="003F3312" w:rsidRPr="009D2A73">
        <w:rPr>
          <w:rFonts w:ascii="Arial" w:hAnsi="Arial" w:cs="Arial"/>
          <w:color w:val="000000" w:themeColor="text1"/>
          <w:sz w:val="22"/>
          <w:szCs w:val="22"/>
        </w:rPr>
        <w:t xml:space="preserve"> laiksi</w:t>
      </w:r>
      <w:r w:rsidRPr="009D2A73">
        <w:rPr>
          <w:rFonts w:ascii="Arial" w:hAnsi="Arial" w:cs="Arial"/>
          <w:color w:val="000000" w:themeColor="text1"/>
          <w:sz w:val="22"/>
          <w:szCs w:val="22"/>
        </w:rPr>
        <w:t xml:space="preserve"> kuntarakennelain muuttamisesta (HE 158/2020 vp) annettiin eduskunnalle lokakuussa 2020. Laki tuli voimaan 1.1.2020. Lain (1070/2020) mukaan k</w:t>
      </w:r>
      <w:r w:rsidRPr="009D2A73">
        <w:rPr>
          <w:rFonts w:ascii="Arial" w:hAnsi="Arial" w:cs="Arial"/>
          <w:color w:val="000000" w:themeColor="text1"/>
          <w:sz w:val="22"/>
          <w:szCs w:val="22"/>
          <w:shd w:val="clear" w:color="auto" w:fill="FFFFFF"/>
        </w:rPr>
        <w:t>untien yhdistyessä syntyvälle uudelle kunnalle voidaan valtion talousarvion rajoissa maksaa harkinnanvaraista yhdistymisavustusta. Valtioneuvosto päättää harkinnanvaraisen yhdistymisavustuksen myöntämisestä kuntajaon muuttamista koskevan päätöksen yhteydessä. Kuntien tulee tehdä yhteisesti esitys avustuksen määrästä ja myöntämisestä.</w:t>
      </w:r>
      <w:r w:rsidRPr="009D2A73">
        <w:rPr>
          <w:rFonts w:ascii="Arial" w:hAnsi="Arial" w:cs="Arial"/>
          <w:color w:val="000000" w:themeColor="text1"/>
          <w:sz w:val="22"/>
          <w:szCs w:val="22"/>
        </w:rPr>
        <w:t xml:space="preserve"> </w:t>
      </w:r>
      <w:r w:rsidRPr="009D2A73">
        <w:rPr>
          <w:rFonts w:ascii="Arial" w:hAnsi="Arial" w:cs="Arial"/>
          <w:color w:val="000000" w:themeColor="text1"/>
          <w:sz w:val="22"/>
          <w:szCs w:val="22"/>
          <w:shd w:val="clear" w:color="auto" w:fill="FFFFFF"/>
        </w:rPr>
        <w:t>Jos kuntien yhdistyminen vähentää uuden kunnan valtionosuuksia verrattuna yhdistyvien kuntien yhteenlaskettuihin valtionosuuksiin, ministeriö myöntää uudelle kunnalle korvausta valtionosuuksien vähenemisestä yhdistymisen voimaantulovuotena ja sitä seuraavina kolmena vuotena.</w:t>
      </w:r>
      <w:r w:rsidRPr="009D2A73">
        <w:rPr>
          <w:rFonts w:ascii="Arial" w:hAnsi="Arial" w:cs="Arial"/>
          <w:color w:val="000000" w:themeColor="text1"/>
          <w:sz w:val="22"/>
          <w:szCs w:val="22"/>
        </w:rPr>
        <w:t xml:space="preserve">    </w:t>
      </w:r>
    </w:p>
    <w:p w14:paraId="01E94C31" w14:textId="3D221E2C" w:rsidR="00640BEF" w:rsidRPr="009D2A73" w:rsidRDefault="0025332B" w:rsidP="009D2A73">
      <w:pPr>
        <w:pStyle w:val="NormaaliWWW"/>
        <w:shd w:val="clear" w:color="auto" w:fill="FFFFFF"/>
        <w:ind w:left="1276"/>
        <w:rPr>
          <w:rFonts w:ascii="Arial" w:hAnsi="Arial" w:cs="Arial"/>
          <w:color w:val="000000" w:themeColor="text1"/>
          <w:sz w:val="22"/>
          <w:szCs w:val="22"/>
        </w:rPr>
      </w:pPr>
      <w:r w:rsidRPr="009D2A73">
        <w:rPr>
          <w:rFonts w:ascii="Arial" w:hAnsi="Arial" w:cs="Arial"/>
          <w:color w:val="000000" w:themeColor="text1"/>
          <w:sz w:val="22"/>
          <w:szCs w:val="22"/>
        </w:rPr>
        <w:t xml:space="preserve">Hallituksen </w:t>
      </w:r>
      <w:r w:rsidR="004A041A" w:rsidRPr="009D2A73">
        <w:rPr>
          <w:rFonts w:ascii="Arial" w:hAnsi="Arial" w:cs="Arial"/>
          <w:color w:val="000000" w:themeColor="text1"/>
          <w:sz w:val="22"/>
          <w:szCs w:val="22"/>
        </w:rPr>
        <w:t>esitys</w:t>
      </w:r>
      <w:r w:rsidR="00BE29BE" w:rsidRPr="009D2A73">
        <w:rPr>
          <w:rFonts w:ascii="Arial" w:hAnsi="Arial" w:cs="Arial"/>
          <w:color w:val="000000" w:themeColor="text1"/>
          <w:sz w:val="22"/>
          <w:szCs w:val="22"/>
        </w:rPr>
        <w:t xml:space="preserve"> laiksi</w:t>
      </w:r>
      <w:r w:rsidRPr="009D2A73">
        <w:rPr>
          <w:rFonts w:ascii="Arial" w:hAnsi="Arial" w:cs="Arial"/>
          <w:color w:val="000000" w:themeColor="text1"/>
          <w:sz w:val="22"/>
          <w:szCs w:val="22"/>
        </w:rPr>
        <w:t xml:space="preserve"> kuntalain väliaikaisesta muuttamisesta</w:t>
      </w:r>
      <w:r w:rsidR="00A93FEA" w:rsidRPr="009D2A73">
        <w:rPr>
          <w:rFonts w:ascii="Arial" w:hAnsi="Arial" w:cs="Arial"/>
          <w:color w:val="000000" w:themeColor="text1"/>
          <w:sz w:val="22"/>
          <w:szCs w:val="22"/>
        </w:rPr>
        <w:t xml:space="preserve"> (HE 15</w:t>
      </w:r>
      <w:r w:rsidR="00203A02" w:rsidRPr="009D2A73">
        <w:rPr>
          <w:rFonts w:ascii="Arial" w:hAnsi="Arial" w:cs="Arial"/>
          <w:color w:val="000000" w:themeColor="text1"/>
          <w:sz w:val="22"/>
          <w:szCs w:val="22"/>
        </w:rPr>
        <w:t>9</w:t>
      </w:r>
      <w:r w:rsidR="00A93FEA" w:rsidRPr="009D2A73">
        <w:rPr>
          <w:rFonts w:ascii="Arial" w:hAnsi="Arial" w:cs="Arial"/>
          <w:color w:val="000000" w:themeColor="text1"/>
          <w:sz w:val="22"/>
          <w:szCs w:val="22"/>
        </w:rPr>
        <w:t>/2020)</w:t>
      </w:r>
      <w:r w:rsidRPr="009D2A73">
        <w:rPr>
          <w:rFonts w:ascii="Arial" w:hAnsi="Arial" w:cs="Arial"/>
          <w:color w:val="000000" w:themeColor="text1"/>
          <w:sz w:val="22"/>
          <w:szCs w:val="22"/>
        </w:rPr>
        <w:t xml:space="preserve"> annettiin eduskunnalle lokakuussa 2020. </w:t>
      </w:r>
      <w:r w:rsidR="00AC60F8" w:rsidRPr="009D2A73">
        <w:rPr>
          <w:rFonts w:ascii="Arial" w:hAnsi="Arial" w:cs="Arial"/>
          <w:color w:val="000000" w:themeColor="text1"/>
          <w:sz w:val="22"/>
          <w:szCs w:val="22"/>
        </w:rPr>
        <w:t xml:space="preserve">Kuntalakiin lisättiin väliaikaisesti uusi 110 a §. </w:t>
      </w:r>
      <w:r w:rsidRPr="009D2A73">
        <w:rPr>
          <w:rFonts w:ascii="Arial" w:hAnsi="Arial" w:cs="Arial"/>
          <w:color w:val="000000" w:themeColor="text1"/>
          <w:sz w:val="22"/>
          <w:szCs w:val="22"/>
        </w:rPr>
        <w:t xml:space="preserve"> </w:t>
      </w:r>
      <w:r w:rsidR="005942DE" w:rsidRPr="009D2A73">
        <w:rPr>
          <w:rFonts w:ascii="Arial" w:hAnsi="Arial" w:cs="Arial"/>
          <w:color w:val="000000" w:themeColor="text1"/>
          <w:sz w:val="22"/>
          <w:szCs w:val="22"/>
          <w:shd w:val="clear" w:color="auto" w:fill="FFFFFF"/>
        </w:rPr>
        <w:t xml:space="preserve">Jos kunta ei </w:t>
      </w:r>
      <w:r w:rsidR="009C6EF9" w:rsidRPr="009D2A73">
        <w:rPr>
          <w:rFonts w:ascii="Arial" w:hAnsi="Arial" w:cs="Arial"/>
          <w:color w:val="000000" w:themeColor="text1"/>
          <w:sz w:val="22"/>
          <w:szCs w:val="22"/>
          <w:shd w:val="clear" w:color="auto" w:fill="FFFFFF"/>
        </w:rPr>
        <w:t>C</w:t>
      </w:r>
      <w:r w:rsidR="005942DE" w:rsidRPr="009D2A73">
        <w:rPr>
          <w:rFonts w:ascii="Arial" w:hAnsi="Arial" w:cs="Arial"/>
          <w:color w:val="000000" w:themeColor="text1"/>
          <w:sz w:val="22"/>
          <w:szCs w:val="22"/>
          <w:shd w:val="clear" w:color="auto" w:fill="FFFFFF"/>
        </w:rPr>
        <w:t>ovid-19-epidemiasta johtuvien poikkeuksellisten ja tilapäisten kunnallistaloudellisten vaikeuksien vuoksi voi kattaa taseeseensa kertynyttä alijäämää säädetyssä määräajassa, valtiovarainministeriö voi kunnan hakemuksesta päättää, että alijäämä on katettava kuuden vuoden kuluessa tilinpäätöksen vahvistamista seuraavan vuoden alusta lukien. </w:t>
      </w:r>
      <w:r w:rsidR="004A041A" w:rsidRPr="009D2A73">
        <w:rPr>
          <w:rFonts w:ascii="Arial" w:hAnsi="Arial" w:cs="Arial"/>
          <w:color w:val="000000" w:themeColor="text1"/>
          <w:sz w:val="22"/>
          <w:szCs w:val="22"/>
        </w:rPr>
        <w:t xml:space="preserve">Laki (883/2020) tuli voimaan 1.12.2020 </w:t>
      </w:r>
      <w:r w:rsidRPr="009D2A73">
        <w:rPr>
          <w:rFonts w:ascii="Arial" w:hAnsi="Arial" w:cs="Arial"/>
          <w:color w:val="000000" w:themeColor="text1"/>
          <w:sz w:val="22"/>
          <w:szCs w:val="22"/>
        </w:rPr>
        <w:t xml:space="preserve">ja se </w:t>
      </w:r>
      <w:r w:rsidR="004A041A" w:rsidRPr="009D2A73">
        <w:rPr>
          <w:rFonts w:ascii="Arial" w:hAnsi="Arial" w:cs="Arial"/>
          <w:color w:val="000000" w:themeColor="text1"/>
          <w:sz w:val="22"/>
          <w:szCs w:val="22"/>
        </w:rPr>
        <w:t>on</w:t>
      </w:r>
      <w:r w:rsidRPr="009D2A73">
        <w:rPr>
          <w:rFonts w:ascii="Arial" w:hAnsi="Arial" w:cs="Arial"/>
          <w:color w:val="000000" w:themeColor="text1"/>
          <w:sz w:val="22"/>
          <w:szCs w:val="22"/>
        </w:rPr>
        <w:t xml:space="preserve"> voimassa 31.12.2025 asti.</w:t>
      </w:r>
      <w:r w:rsidR="006C6601" w:rsidRPr="009D2A73">
        <w:rPr>
          <w:rFonts w:ascii="Arial" w:hAnsi="Arial" w:cs="Arial"/>
          <w:color w:val="000000" w:themeColor="text1"/>
          <w:sz w:val="22"/>
          <w:szCs w:val="22"/>
        </w:rPr>
        <w:t xml:space="preserve"> </w:t>
      </w:r>
    </w:p>
    <w:p w14:paraId="5E35AA5A" w14:textId="0386CEAE" w:rsidR="00640BEF" w:rsidRPr="009D2A73" w:rsidRDefault="00640BEF" w:rsidP="00640BEF">
      <w:pPr>
        <w:ind w:left="1276"/>
        <w:rPr>
          <w:rFonts w:ascii="Arial" w:hAnsi="Arial" w:cs="Arial"/>
          <w:strike/>
          <w:color w:val="4F81BD" w:themeColor="accent1"/>
          <w:sz w:val="22"/>
          <w:szCs w:val="22"/>
          <w:shd w:val="clear" w:color="auto" w:fill="FFFFFF"/>
        </w:rPr>
      </w:pPr>
      <w:r w:rsidRPr="009D2A73">
        <w:rPr>
          <w:rFonts w:ascii="Arial" w:hAnsi="Arial" w:cs="Arial"/>
          <w:sz w:val="22"/>
          <w:szCs w:val="22"/>
        </w:rPr>
        <w:t>Laki julkisen hallinnon tiedonhallinnasta (tiedonhallintalaki</w:t>
      </w:r>
      <w:r w:rsidR="00B307E1" w:rsidRPr="009D2A73">
        <w:rPr>
          <w:rFonts w:ascii="Arial" w:hAnsi="Arial" w:cs="Arial"/>
          <w:sz w:val="22"/>
          <w:szCs w:val="22"/>
        </w:rPr>
        <w:t>) tuli</w:t>
      </w:r>
      <w:r w:rsidRPr="009D2A73">
        <w:rPr>
          <w:rFonts w:ascii="Arial" w:hAnsi="Arial" w:cs="Arial"/>
          <w:sz w:val="22"/>
          <w:szCs w:val="22"/>
        </w:rPr>
        <w:t xml:space="preserve"> voimaan 1.1.2020 ja samalla kumottiin julkisen hallinnon tietohallinnon ohjauksesta annett</w:t>
      </w:r>
      <w:r w:rsidR="009D2A73" w:rsidRPr="009D2A73">
        <w:rPr>
          <w:rFonts w:ascii="Arial" w:hAnsi="Arial" w:cs="Arial"/>
          <w:sz w:val="22"/>
          <w:szCs w:val="22"/>
        </w:rPr>
        <w:t>u l</w:t>
      </w:r>
      <w:r w:rsidRPr="009D2A73">
        <w:rPr>
          <w:rFonts w:ascii="Arial" w:hAnsi="Arial" w:cs="Arial"/>
          <w:sz w:val="22"/>
          <w:szCs w:val="22"/>
        </w:rPr>
        <w:t>aki</w:t>
      </w:r>
      <w:r w:rsidR="009D2A73" w:rsidRPr="009D2A73">
        <w:rPr>
          <w:rFonts w:ascii="Arial" w:hAnsi="Arial" w:cs="Arial"/>
          <w:sz w:val="22"/>
          <w:szCs w:val="22"/>
        </w:rPr>
        <w:t xml:space="preserve"> (634/2011)</w:t>
      </w:r>
      <w:r w:rsidRPr="009D2A73">
        <w:rPr>
          <w:rFonts w:ascii="Arial" w:hAnsi="Arial" w:cs="Arial"/>
          <w:sz w:val="22"/>
          <w:szCs w:val="22"/>
        </w:rPr>
        <w:t xml:space="preserve">. Laissa on useita siirtymäaikoja. </w:t>
      </w:r>
      <w:r w:rsidR="00B307E1" w:rsidRPr="009D2A73">
        <w:rPr>
          <w:rFonts w:ascii="Arial" w:hAnsi="Arial" w:cs="Arial"/>
          <w:sz w:val="22"/>
          <w:szCs w:val="22"/>
        </w:rPr>
        <w:t>Tiedonhallintalaki</w:t>
      </w:r>
      <w:r w:rsidRPr="009D2A73">
        <w:rPr>
          <w:rFonts w:ascii="Arial" w:hAnsi="Arial" w:cs="Arial"/>
          <w:sz w:val="22"/>
          <w:szCs w:val="22"/>
        </w:rPr>
        <w:t xml:space="preserve"> koskee pääasiassa viranomaisia. Osa sen säännöksistä koskee lisäksi sellaisia toimijoita, joilla on julkisia tehtäviä, jotka käyttävät julkista valtaa tai joiden osalta lain noudattamisesta on erikseen säädetty. Uudistuksella haluttiin varmistaa viranomaisten tietoaineistojen yhdenmukai</w:t>
      </w:r>
      <w:r w:rsidR="00B307E1" w:rsidRPr="009D2A73">
        <w:rPr>
          <w:rFonts w:ascii="Arial" w:hAnsi="Arial" w:cs="Arial"/>
          <w:sz w:val="22"/>
          <w:szCs w:val="22"/>
        </w:rPr>
        <w:t>sta</w:t>
      </w:r>
      <w:r w:rsidRPr="009D2A73">
        <w:rPr>
          <w:rFonts w:ascii="Arial" w:hAnsi="Arial" w:cs="Arial"/>
          <w:sz w:val="22"/>
          <w:szCs w:val="22"/>
        </w:rPr>
        <w:t xml:space="preserve"> hallinta</w:t>
      </w:r>
      <w:r w:rsidR="00B307E1" w:rsidRPr="009D2A73">
        <w:rPr>
          <w:rFonts w:ascii="Arial" w:hAnsi="Arial" w:cs="Arial"/>
          <w:sz w:val="22"/>
          <w:szCs w:val="22"/>
        </w:rPr>
        <w:t>a</w:t>
      </w:r>
      <w:r w:rsidRPr="009D2A73">
        <w:rPr>
          <w:rFonts w:ascii="Arial" w:hAnsi="Arial" w:cs="Arial"/>
          <w:sz w:val="22"/>
          <w:szCs w:val="22"/>
        </w:rPr>
        <w:t xml:space="preserve"> sekä tietoturvalli</w:t>
      </w:r>
      <w:r w:rsidR="00B307E1" w:rsidRPr="009D2A73">
        <w:rPr>
          <w:rFonts w:ascii="Arial" w:hAnsi="Arial" w:cs="Arial"/>
          <w:sz w:val="22"/>
          <w:szCs w:val="22"/>
        </w:rPr>
        <w:t>sta</w:t>
      </w:r>
      <w:r w:rsidRPr="009D2A73">
        <w:rPr>
          <w:rFonts w:ascii="Arial" w:hAnsi="Arial" w:cs="Arial"/>
          <w:sz w:val="22"/>
          <w:szCs w:val="22"/>
        </w:rPr>
        <w:t xml:space="preserve"> käsittely</w:t>
      </w:r>
      <w:r w:rsidR="00B307E1" w:rsidRPr="009D2A73">
        <w:rPr>
          <w:rFonts w:ascii="Arial" w:hAnsi="Arial" w:cs="Arial"/>
          <w:sz w:val="22"/>
          <w:szCs w:val="22"/>
        </w:rPr>
        <w:t xml:space="preserve">ä. Tiedon elinkaari tulee hallita tiedon synnystä sen mahdolliseen hävittämiseen tai arkistointiin asti. </w:t>
      </w:r>
    </w:p>
    <w:p w14:paraId="7254B687" w14:textId="77777777" w:rsidR="00B307E1" w:rsidRPr="009D2A73" w:rsidRDefault="00B307E1" w:rsidP="00B307E1">
      <w:pPr>
        <w:autoSpaceDE w:val="0"/>
        <w:autoSpaceDN w:val="0"/>
        <w:adjustRightInd w:val="0"/>
        <w:ind w:left="1276"/>
        <w:rPr>
          <w:rFonts w:ascii="Arial" w:hAnsi="Arial" w:cs="Arial"/>
          <w:color w:val="4F81BD" w:themeColor="accent1"/>
          <w:sz w:val="22"/>
          <w:szCs w:val="22"/>
        </w:rPr>
      </w:pPr>
    </w:p>
    <w:p w14:paraId="1AC65316" w14:textId="36EB4C5C" w:rsidR="00640BEF" w:rsidRPr="009D2A73" w:rsidRDefault="00640BEF" w:rsidP="0025332B">
      <w:pPr>
        <w:pStyle w:val="NormaaliWWW"/>
        <w:shd w:val="clear" w:color="auto" w:fill="FFFFFF"/>
        <w:ind w:left="1276"/>
        <w:rPr>
          <w:rFonts w:ascii="Arial" w:hAnsi="Arial" w:cs="Arial"/>
          <w:sz w:val="22"/>
          <w:szCs w:val="22"/>
        </w:rPr>
      </w:pPr>
    </w:p>
    <w:p w14:paraId="2E50950F" w14:textId="77777777" w:rsidR="00640BEF" w:rsidRPr="009D2A73" w:rsidRDefault="00640BEF" w:rsidP="0025332B">
      <w:pPr>
        <w:pStyle w:val="NormaaliWWW"/>
        <w:shd w:val="clear" w:color="auto" w:fill="FFFFFF"/>
        <w:ind w:left="1276"/>
        <w:rPr>
          <w:rFonts w:ascii="Arial" w:hAnsi="Arial" w:cs="Arial"/>
          <w:sz w:val="22"/>
          <w:szCs w:val="22"/>
        </w:rPr>
      </w:pPr>
    </w:p>
    <w:p w14:paraId="293DBA69" w14:textId="72CEF67E" w:rsidR="004978D8" w:rsidRDefault="004978D8" w:rsidP="00AC2008">
      <w:pPr>
        <w:ind w:left="1276"/>
        <w:rPr>
          <w:rFonts w:ascii="Arial" w:hAnsi="Arial" w:cs="Arial"/>
          <w:sz w:val="22"/>
          <w:szCs w:val="22"/>
        </w:rPr>
      </w:pPr>
    </w:p>
    <w:p w14:paraId="08D34214" w14:textId="2B9AA7F3" w:rsidR="002050CC" w:rsidRDefault="002050CC" w:rsidP="00AC2008">
      <w:pPr>
        <w:ind w:left="1276"/>
        <w:rPr>
          <w:rFonts w:ascii="Arial" w:hAnsi="Arial" w:cs="Arial"/>
          <w:sz w:val="22"/>
          <w:szCs w:val="22"/>
        </w:rPr>
      </w:pPr>
    </w:p>
    <w:sectPr w:rsidR="002050CC" w:rsidSect="009052D9">
      <w:pgSz w:w="11906" w:h="16838"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DFE74" w14:textId="77777777" w:rsidR="005A4200" w:rsidRDefault="005A4200" w:rsidP="00834596">
      <w:r>
        <w:separator/>
      </w:r>
    </w:p>
  </w:endnote>
  <w:endnote w:type="continuationSeparator" w:id="0">
    <w:p w14:paraId="4AC80572" w14:textId="77777777" w:rsidR="005A4200" w:rsidRDefault="005A4200" w:rsidP="0083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DD460" w14:textId="77777777" w:rsidR="005A4200" w:rsidRDefault="005A4200" w:rsidP="00834596">
      <w:r>
        <w:separator/>
      </w:r>
    </w:p>
  </w:footnote>
  <w:footnote w:type="continuationSeparator" w:id="0">
    <w:p w14:paraId="42A8E3B7" w14:textId="77777777" w:rsidR="005A4200" w:rsidRDefault="005A4200" w:rsidP="00834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3229"/>
    <w:multiLevelType w:val="multilevel"/>
    <w:tmpl w:val="0000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0C722D"/>
    <w:multiLevelType w:val="hybridMultilevel"/>
    <w:tmpl w:val="FC224C7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68D62EAB"/>
    <w:multiLevelType w:val="hybridMultilevel"/>
    <w:tmpl w:val="05AA9B74"/>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1304"/>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3F"/>
    <w:rsid w:val="00010931"/>
    <w:rsid w:val="00014ED8"/>
    <w:rsid w:val="00017DA2"/>
    <w:rsid w:val="000204A3"/>
    <w:rsid w:val="00021401"/>
    <w:rsid w:val="00022318"/>
    <w:rsid w:val="000261DB"/>
    <w:rsid w:val="00033850"/>
    <w:rsid w:val="0004141F"/>
    <w:rsid w:val="00043F6F"/>
    <w:rsid w:val="000525B2"/>
    <w:rsid w:val="0005295A"/>
    <w:rsid w:val="00054E07"/>
    <w:rsid w:val="000604B3"/>
    <w:rsid w:val="000618F5"/>
    <w:rsid w:val="00062393"/>
    <w:rsid w:val="00067F53"/>
    <w:rsid w:val="00073CB4"/>
    <w:rsid w:val="00080D62"/>
    <w:rsid w:val="0008170B"/>
    <w:rsid w:val="00090A9B"/>
    <w:rsid w:val="00094F09"/>
    <w:rsid w:val="000A35B2"/>
    <w:rsid w:val="000A3616"/>
    <w:rsid w:val="000A76D4"/>
    <w:rsid w:val="000C0045"/>
    <w:rsid w:val="000D5D31"/>
    <w:rsid w:val="000E2332"/>
    <w:rsid w:val="000E28E9"/>
    <w:rsid w:val="000F091A"/>
    <w:rsid w:val="000F3988"/>
    <w:rsid w:val="000F58CE"/>
    <w:rsid w:val="000F7601"/>
    <w:rsid w:val="001044EC"/>
    <w:rsid w:val="0010633F"/>
    <w:rsid w:val="00111A88"/>
    <w:rsid w:val="0011764F"/>
    <w:rsid w:val="0012632B"/>
    <w:rsid w:val="00133A9F"/>
    <w:rsid w:val="001345DC"/>
    <w:rsid w:val="00136DC0"/>
    <w:rsid w:val="00156919"/>
    <w:rsid w:val="00160E6D"/>
    <w:rsid w:val="00164408"/>
    <w:rsid w:val="00166966"/>
    <w:rsid w:val="00176C46"/>
    <w:rsid w:val="00185DED"/>
    <w:rsid w:val="00190567"/>
    <w:rsid w:val="00190F9A"/>
    <w:rsid w:val="001933E6"/>
    <w:rsid w:val="00196830"/>
    <w:rsid w:val="001B7E0D"/>
    <w:rsid w:val="001C1412"/>
    <w:rsid w:val="001D0626"/>
    <w:rsid w:val="001D1344"/>
    <w:rsid w:val="001D543C"/>
    <w:rsid w:val="001E05F8"/>
    <w:rsid w:val="001E12A6"/>
    <w:rsid w:val="001E251C"/>
    <w:rsid w:val="001E4825"/>
    <w:rsid w:val="001F72E2"/>
    <w:rsid w:val="00202E58"/>
    <w:rsid w:val="00203A02"/>
    <w:rsid w:val="002050CC"/>
    <w:rsid w:val="002068B7"/>
    <w:rsid w:val="00206DB7"/>
    <w:rsid w:val="00211FEF"/>
    <w:rsid w:val="0021279D"/>
    <w:rsid w:val="00212850"/>
    <w:rsid w:val="00216044"/>
    <w:rsid w:val="002164A8"/>
    <w:rsid w:val="0021701A"/>
    <w:rsid w:val="00233956"/>
    <w:rsid w:val="0023547E"/>
    <w:rsid w:val="002421C5"/>
    <w:rsid w:val="00250FD2"/>
    <w:rsid w:val="002520DB"/>
    <w:rsid w:val="0025332B"/>
    <w:rsid w:val="00256B2D"/>
    <w:rsid w:val="00273518"/>
    <w:rsid w:val="002870D7"/>
    <w:rsid w:val="002903B6"/>
    <w:rsid w:val="00291914"/>
    <w:rsid w:val="00291D2F"/>
    <w:rsid w:val="00296237"/>
    <w:rsid w:val="00297AA1"/>
    <w:rsid w:val="002A1A7F"/>
    <w:rsid w:val="002A44EF"/>
    <w:rsid w:val="002A4E69"/>
    <w:rsid w:val="002A5E7B"/>
    <w:rsid w:val="002B2654"/>
    <w:rsid w:val="002B3668"/>
    <w:rsid w:val="002B6E57"/>
    <w:rsid w:val="002D3274"/>
    <w:rsid w:val="002D46BE"/>
    <w:rsid w:val="002D665E"/>
    <w:rsid w:val="002D7662"/>
    <w:rsid w:val="002E1FE2"/>
    <w:rsid w:val="002E30BB"/>
    <w:rsid w:val="002E582F"/>
    <w:rsid w:val="002E754B"/>
    <w:rsid w:val="002E7AD1"/>
    <w:rsid w:val="002E7E1D"/>
    <w:rsid w:val="002F4710"/>
    <w:rsid w:val="002F688A"/>
    <w:rsid w:val="003067AF"/>
    <w:rsid w:val="003114F1"/>
    <w:rsid w:val="003128EA"/>
    <w:rsid w:val="00315147"/>
    <w:rsid w:val="003166C5"/>
    <w:rsid w:val="00331B94"/>
    <w:rsid w:val="00334EE3"/>
    <w:rsid w:val="00335A1D"/>
    <w:rsid w:val="003409DF"/>
    <w:rsid w:val="00351B76"/>
    <w:rsid w:val="00352D48"/>
    <w:rsid w:val="003627EE"/>
    <w:rsid w:val="00370D75"/>
    <w:rsid w:val="0037289D"/>
    <w:rsid w:val="00375B67"/>
    <w:rsid w:val="00380482"/>
    <w:rsid w:val="0038063C"/>
    <w:rsid w:val="00380A74"/>
    <w:rsid w:val="003873F5"/>
    <w:rsid w:val="00391EB9"/>
    <w:rsid w:val="003944A7"/>
    <w:rsid w:val="00396B71"/>
    <w:rsid w:val="003B2B2D"/>
    <w:rsid w:val="003B49EA"/>
    <w:rsid w:val="003B7C36"/>
    <w:rsid w:val="003D52FE"/>
    <w:rsid w:val="003D5AC9"/>
    <w:rsid w:val="003E0AE1"/>
    <w:rsid w:val="003E348A"/>
    <w:rsid w:val="003E3914"/>
    <w:rsid w:val="003F3312"/>
    <w:rsid w:val="003F3338"/>
    <w:rsid w:val="00400F04"/>
    <w:rsid w:val="00404C9D"/>
    <w:rsid w:val="004117FD"/>
    <w:rsid w:val="00420F65"/>
    <w:rsid w:val="00435621"/>
    <w:rsid w:val="004431CD"/>
    <w:rsid w:val="0044578C"/>
    <w:rsid w:val="00452990"/>
    <w:rsid w:val="00452ADC"/>
    <w:rsid w:val="004557F2"/>
    <w:rsid w:val="00463B7E"/>
    <w:rsid w:val="00466358"/>
    <w:rsid w:val="00482E51"/>
    <w:rsid w:val="00486051"/>
    <w:rsid w:val="0049042B"/>
    <w:rsid w:val="00496FA6"/>
    <w:rsid w:val="004978D8"/>
    <w:rsid w:val="004A041A"/>
    <w:rsid w:val="004A3AF1"/>
    <w:rsid w:val="004A560E"/>
    <w:rsid w:val="004B38A2"/>
    <w:rsid w:val="004C03C7"/>
    <w:rsid w:val="004C061A"/>
    <w:rsid w:val="004C09A6"/>
    <w:rsid w:val="004C3311"/>
    <w:rsid w:val="004C45D2"/>
    <w:rsid w:val="004C482C"/>
    <w:rsid w:val="004C61D9"/>
    <w:rsid w:val="004D39AD"/>
    <w:rsid w:val="004D4547"/>
    <w:rsid w:val="004E3657"/>
    <w:rsid w:val="004E545F"/>
    <w:rsid w:val="004E6BE3"/>
    <w:rsid w:val="004F4027"/>
    <w:rsid w:val="00510761"/>
    <w:rsid w:val="00512DF0"/>
    <w:rsid w:val="00513473"/>
    <w:rsid w:val="00522240"/>
    <w:rsid w:val="00523410"/>
    <w:rsid w:val="005264F0"/>
    <w:rsid w:val="00530E70"/>
    <w:rsid w:val="00532FB1"/>
    <w:rsid w:val="00534E57"/>
    <w:rsid w:val="00535D00"/>
    <w:rsid w:val="005434DC"/>
    <w:rsid w:val="00544049"/>
    <w:rsid w:val="0054424E"/>
    <w:rsid w:val="005479BD"/>
    <w:rsid w:val="00560EA2"/>
    <w:rsid w:val="005705F0"/>
    <w:rsid w:val="005710AF"/>
    <w:rsid w:val="00581441"/>
    <w:rsid w:val="00587310"/>
    <w:rsid w:val="005942DE"/>
    <w:rsid w:val="00594E95"/>
    <w:rsid w:val="005A4200"/>
    <w:rsid w:val="005B0690"/>
    <w:rsid w:val="005B12B6"/>
    <w:rsid w:val="005C460C"/>
    <w:rsid w:val="005C4D90"/>
    <w:rsid w:val="005D49E2"/>
    <w:rsid w:val="005F13C5"/>
    <w:rsid w:val="005F49E8"/>
    <w:rsid w:val="005F60F6"/>
    <w:rsid w:val="00600188"/>
    <w:rsid w:val="006003EA"/>
    <w:rsid w:val="00606467"/>
    <w:rsid w:val="00610CE1"/>
    <w:rsid w:val="00615192"/>
    <w:rsid w:val="006173F6"/>
    <w:rsid w:val="0062237B"/>
    <w:rsid w:val="0062334D"/>
    <w:rsid w:val="00624EBA"/>
    <w:rsid w:val="00631B16"/>
    <w:rsid w:val="00634F44"/>
    <w:rsid w:val="00637D3D"/>
    <w:rsid w:val="00640BEF"/>
    <w:rsid w:val="00651393"/>
    <w:rsid w:val="00652BCF"/>
    <w:rsid w:val="00655574"/>
    <w:rsid w:val="0065715A"/>
    <w:rsid w:val="0066167B"/>
    <w:rsid w:val="00661E1B"/>
    <w:rsid w:val="0066793B"/>
    <w:rsid w:val="00674FFC"/>
    <w:rsid w:val="00682A76"/>
    <w:rsid w:val="0068454A"/>
    <w:rsid w:val="0069199E"/>
    <w:rsid w:val="006A21FF"/>
    <w:rsid w:val="006A5755"/>
    <w:rsid w:val="006A5873"/>
    <w:rsid w:val="006B4431"/>
    <w:rsid w:val="006B57DD"/>
    <w:rsid w:val="006B7FEB"/>
    <w:rsid w:val="006C017C"/>
    <w:rsid w:val="006C2C19"/>
    <w:rsid w:val="006C4326"/>
    <w:rsid w:val="006C5D76"/>
    <w:rsid w:val="006C60E5"/>
    <w:rsid w:val="006C6601"/>
    <w:rsid w:val="006D08D5"/>
    <w:rsid w:val="006D51B8"/>
    <w:rsid w:val="006F24A9"/>
    <w:rsid w:val="00701F8D"/>
    <w:rsid w:val="0070224F"/>
    <w:rsid w:val="007044CA"/>
    <w:rsid w:val="0070514F"/>
    <w:rsid w:val="007139A8"/>
    <w:rsid w:val="007173B6"/>
    <w:rsid w:val="00733A6C"/>
    <w:rsid w:val="007426DA"/>
    <w:rsid w:val="00743976"/>
    <w:rsid w:val="0074753D"/>
    <w:rsid w:val="0074768C"/>
    <w:rsid w:val="00754519"/>
    <w:rsid w:val="00756B8A"/>
    <w:rsid w:val="00762173"/>
    <w:rsid w:val="00770B24"/>
    <w:rsid w:val="00770B5F"/>
    <w:rsid w:val="00772D89"/>
    <w:rsid w:val="00772F11"/>
    <w:rsid w:val="007736E1"/>
    <w:rsid w:val="007800ED"/>
    <w:rsid w:val="007853F3"/>
    <w:rsid w:val="00793EB7"/>
    <w:rsid w:val="00797F66"/>
    <w:rsid w:val="007A1306"/>
    <w:rsid w:val="007A1767"/>
    <w:rsid w:val="007A6F31"/>
    <w:rsid w:val="007B6F6B"/>
    <w:rsid w:val="007B6F8B"/>
    <w:rsid w:val="007B7AE5"/>
    <w:rsid w:val="007C0A63"/>
    <w:rsid w:val="007C5D0C"/>
    <w:rsid w:val="007C67B6"/>
    <w:rsid w:val="007D4342"/>
    <w:rsid w:val="007D4D09"/>
    <w:rsid w:val="007D593D"/>
    <w:rsid w:val="007E6FC3"/>
    <w:rsid w:val="007E7B55"/>
    <w:rsid w:val="007F1411"/>
    <w:rsid w:val="007F4EB0"/>
    <w:rsid w:val="007F7F74"/>
    <w:rsid w:val="008055CD"/>
    <w:rsid w:val="00805A8F"/>
    <w:rsid w:val="00806FEA"/>
    <w:rsid w:val="008128BE"/>
    <w:rsid w:val="008166C1"/>
    <w:rsid w:val="00833144"/>
    <w:rsid w:val="00834596"/>
    <w:rsid w:val="008408EA"/>
    <w:rsid w:val="008527E1"/>
    <w:rsid w:val="008544BA"/>
    <w:rsid w:val="008546FB"/>
    <w:rsid w:val="008547A2"/>
    <w:rsid w:val="00857865"/>
    <w:rsid w:val="00865213"/>
    <w:rsid w:val="008672B3"/>
    <w:rsid w:val="00872140"/>
    <w:rsid w:val="0087322E"/>
    <w:rsid w:val="00875486"/>
    <w:rsid w:val="008804B0"/>
    <w:rsid w:val="00881219"/>
    <w:rsid w:val="008876A0"/>
    <w:rsid w:val="00895A15"/>
    <w:rsid w:val="00896446"/>
    <w:rsid w:val="008A04BB"/>
    <w:rsid w:val="008A54C5"/>
    <w:rsid w:val="008A5745"/>
    <w:rsid w:val="008A6550"/>
    <w:rsid w:val="008B085E"/>
    <w:rsid w:val="008B246E"/>
    <w:rsid w:val="008C5CCC"/>
    <w:rsid w:val="008D156B"/>
    <w:rsid w:val="008D2A32"/>
    <w:rsid w:val="008D6005"/>
    <w:rsid w:val="008D7A51"/>
    <w:rsid w:val="008E4CCD"/>
    <w:rsid w:val="008F028E"/>
    <w:rsid w:val="008F0C74"/>
    <w:rsid w:val="008F206D"/>
    <w:rsid w:val="008F3100"/>
    <w:rsid w:val="0090179A"/>
    <w:rsid w:val="009036E7"/>
    <w:rsid w:val="009052D9"/>
    <w:rsid w:val="009075D6"/>
    <w:rsid w:val="009125BF"/>
    <w:rsid w:val="00913D86"/>
    <w:rsid w:val="009241ED"/>
    <w:rsid w:val="00925FC3"/>
    <w:rsid w:val="00943E7A"/>
    <w:rsid w:val="00946E38"/>
    <w:rsid w:val="009473B4"/>
    <w:rsid w:val="00950ABC"/>
    <w:rsid w:val="00952181"/>
    <w:rsid w:val="00952A06"/>
    <w:rsid w:val="009568C9"/>
    <w:rsid w:val="0095723D"/>
    <w:rsid w:val="009579F8"/>
    <w:rsid w:val="0096120D"/>
    <w:rsid w:val="00961E9D"/>
    <w:rsid w:val="00981C9D"/>
    <w:rsid w:val="00991335"/>
    <w:rsid w:val="009934E2"/>
    <w:rsid w:val="00995223"/>
    <w:rsid w:val="009A0AA2"/>
    <w:rsid w:val="009B0830"/>
    <w:rsid w:val="009B40DC"/>
    <w:rsid w:val="009B4E21"/>
    <w:rsid w:val="009B6101"/>
    <w:rsid w:val="009B64C7"/>
    <w:rsid w:val="009C4390"/>
    <w:rsid w:val="009C57CE"/>
    <w:rsid w:val="009C6EF9"/>
    <w:rsid w:val="009C6FD8"/>
    <w:rsid w:val="009D2A73"/>
    <w:rsid w:val="009D567D"/>
    <w:rsid w:val="009D740C"/>
    <w:rsid w:val="009F0846"/>
    <w:rsid w:val="009F2EE8"/>
    <w:rsid w:val="009F4971"/>
    <w:rsid w:val="009F6BF8"/>
    <w:rsid w:val="00A23E3F"/>
    <w:rsid w:val="00A258E5"/>
    <w:rsid w:val="00A33511"/>
    <w:rsid w:val="00A37BEC"/>
    <w:rsid w:val="00A44B4B"/>
    <w:rsid w:val="00A52451"/>
    <w:rsid w:val="00A52813"/>
    <w:rsid w:val="00A52EC3"/>
    <w:rsid w:val="00A53A4B"/>
    <w:rsid w:val="00A579E0"/>
    <w:rsid w:val="00A6074B"/>
    <w:rsid w:val="00A62890"/>
    <w:rsid w:val="00A718E1"/>
    <w:rsid w:val="00A735B1"/>
    <w:rsid w:val="00A91F5B"/>
    <w:rsid w:val="00A93D77"/>
    <w:rsid w:val="00A93FEA"/>
    <w:rsid w:val="00A94034"/>
    <w:rsid w:val="00A94B37"/>
    <w:rsid w:val="00AA6130"/>
    <w:rsid w:val="00AC2008"/>
    <w:rsid w:val="00AC50C9"/>
    <w:rsid w:val="00AC60F8"/>
    <w:rsid w:val="00AC70FD"/>
    <w:rsid w:val="00AD33E0"/>
    <w:rsid w:val="00AD6CF0"/>
    <w:rsid w:val="00AE3843"/>
    <w:rsid w:val="00AE4151"/>
    <w:rsid w:val="00AE6CA9"/>
    <w:rsid w:val="00AF068D"/>
    <w:rsid w:val="00AF148F"/>
    <w:rsid w:val="00AF7BFF"/>
    <w:rsid w:val="00AF7E1E"/>
    <w:rsid w:val="00B0299F"/>
    <w:rsid w:val="00B03C48"/>
    <w:rsid w:val="00B04982"/>
    <w:rsid w:val="00B06663"/>
    <w:rsid w:val="00B06A7B"/>
    <w:rsid w:val="00B07BDC"/>
    <w:rsid w:val="00B14C7A"/>
    <w:rsid w:val="00B307E1"/>
    <w:rsid w:val="00B316DB"/>
    <w:rsid w:val="00B370AC"/>
    <w:rsid w:val="00B45227"/>
    <w:rsid w:val="00B47916"/>
    <w:rsid w:val="00B50FE7"/>
    <w:rsid w:val="00B5535D"/>
    <w:rsid w:val="00B600F4"/>
    <w:rsid w:val="00B61CAC"/>
    <w:rsid w:val="00B638A6"/>
    <w:rsid w:val="00B641A3"/>
    <w:rsid w:val="00B64B50"/>
    <w:rsid w:val="00B66D42"/>
    <w:rsid w:val="00B80BBC"/>
    <w:rsid w:val="00B83014"/>
    <w:rsid w:val="00B85433"/>
    <w:rsid w:val="00B9086A"/>
    <w:rsid w:val="00B9185E"/>
    <w:rsid w:val="00B9216A"/>
    <w:rsid w:val="00B926B4"/>
    <w:rsid w:val="00B956AD"/>
    <w:rsid w:val="00B95BCB"/>
    <w:rsid w:val="00BA0157"/>
    <w:rsid w:val="00BA251E"/>
    <w:rsid w:val="00BA7715"/>
    <w:rsid w:val="00BB0B35"/>
    <w:rsid w:val="00BB285B"/>
    <w:rsid w:val="00BB4D3C"/>
    <w:rsid w:val="00BB5A3C"/>
    <w:rsid w:val="00BB7F61"/>
    <w:rsid w:val="00BC7909"/>
    <w:rsid w:val="00BC7C93"/>
    <w:rsid w:val="00BD32A5"/>
    <w:rsid w:val="00BD3AB9"/>
    <w:rsid w:val="00BE29BE"/>
    <w:rsid w:val="00BE34AC"/>
    <w:rsid w:val="00BF067D"/>
    <w:rsid w:val="00BF4514"/>
    <w:rsid w:val="00C004E0"/>
    <w:rsid w:val="00C056EC"/>
    <w:rsid w:val="00C10D7D"/>
    <w:rsid w:val="00C13AE2"/>
    <w:rsid w:val="00C20C50"/>
    <w:rsid w:val="00C25A25"/>
    <w:rsid w:val="00C25E36"/>
    <w:rsid w:val="00C27D74"/>
    <w:rsid w:val="00C31074"/>
    <w:rsid w:val="00C32A5E"/>
    <w:rsid w:val="00C43E83"/>
    <w:rsid w:val="00C453D9"/>
    <w:rsid w:val="00C50DA3"/>
    <w:rsid w:val="00C511A4"/>
    <w:rsid w:val="00C52A86"/>
    <w:rsid w:val="00C6338E"/>
    <w:rsid w:val="00C63883"/>
    <w:rsid w:val="00C65543"/>
    <w:rsid w:val="00C72944"/>
    <w:rsid w:val="00C77A06"/>
    <w:rsid w:val="00C90D44"/>
    <w:rsid w:val="00C92AA9"/>
    <w:rsid w:val="00C941DE"/>
    <w:rsid w:val="00CA4447"/>
    <w:rsid w:val="00CB1E3D"/>
    <w:rsid w:val="00CB77E0"/>
    <w:rsid w:val="00CC53B2"/>
    <w:rsid w:val="00CC5DD4"/>
    <w:rsid w:val="00CC74E1"/>
    <w:rsid w:val="00CD34F5"/>
    <w:rsid w:val="00CE392A"/>
    <w:rsid w:val="00CE395A"/>
    <w:rsid w:val="00CE6217"/>
    <w:rsid w:val="00CE6E75"/>
    <w:rsid w:val="00CF2D95"/>
    <w:rsid w:val="00CF3596"/>
    <w:rsid w:val="00CF38ED"/>
    <w:rsid w:val="00CF67A0"/>
    <w:rsid w:val="00D02F82"/>
    <w:rsid w:val="00D0567D"/>
    <w:rsid w:val="00D0625A"/>
    <w:rsid w:val="00D10454"/>
    <w:rsid w:val="00D10637"/>
    <w:rsid w:val="00D111B1"/>
    <w:rsid w:val="00D1639F"/>
    <w:rsid w:val="00D1722E"/>
    <w:rsid w:val="00D267FA"/>
    <w:rsid w:val="00D2739A"/>
    <w:rsid w:val="00D275DD"/>
    <w:rsid w:val="00D27855"/>
    <w:rsid w:val="00D309C0"/>
    <w:rsid w:val="00D33C66"/>
    <w:rsid w:val="00D358FB"/>
    <w:rsid w:val="00D53539"/>
    <w:rsid w:val="00D557D9"/>
    <w:rsid w:val="00D62DB3"/>
    <w:rsid w:val="00D70285"/>
    <w:rsid w:val="00D73B14"/>
    <w:rsid w:val="00D765C6"/>
    <w:rsid w:val="00D76953"/>
    <w:rsid w:val="00D81F1C"/>
    <w:rsid w:val="00D82872"/>
    <w:rsid w:val="00D90E1D"/>
    <w:rsid w:val="00D92336"/>
    <w:rsid w:val="00D93F3F"/>
    <w:rsid w:val="00DB3481"/>
    <w:rsid w:val="00DC0BAE"/>
    <w:rsid w:val="00DC1B84"/>
    <w:rsid w:val="00DC5D62"/>
    <w:rsid w:val="00DD17C0"/>
    <w:rsid w:val="00DD257D"/>
    <w:rsid w:val="00DD2630"/>
    <w:rsid w:val="00DD4CB5"/>
    <w:rsid w:val="00DE2E29"/>
    <w:rsid w:val="00DE72A9"/>
    <w:rsid w:val="00DF07B3"/>
    <w:rsid w:val="00DF1867"/>
    <w:rsid w:val="00E001BA"/>
    <w:rsid w:val="00E034FB"/>
    <w:rsid w:val="00E039AE"/>
    <w:rsid w:val="00E1378A"/>
    <w:rsid w:val="00E20B12"/>
    <w:rsid w:val="00E251C9"/>
    <w:rsid w:val="00E33569"/>
    <w:rsid w:val="00E3443A"/>
    <w:rsid w:val="00E462B7"/>
    <w:rsid w:val="00E56B51"/>
    <w:rsid w:val="00E61BD9"/>
    <w:rsid w:val="00E6224A"/>
    <w:rsid w:val="00E704D4"/>
    <w:rsid w:val="00E72F86"/>
    <w:rsid w:val="00E7604B"/>
    <w:rsid w:val="00E77534"/>
    <w:rsid w:val="00E85788"/>
    <w:rsid w:val="00E96916"/>
    <w:rsid w:val="00EA123E"/>
    <w:rsid w:val="00EA13DD"/>
    <w:rsid w:val="00EA14EF"/>
    <w:rsid w:val="00EA4A3A"/>
    <w:rsid w:val="00EB46BA"/>
    <w:rsid w:val="00EB48A3"/>
    <w:rsid w:val="00EE0FA9"/>
    <w:rsid w:val="00EE2ACA"/>
    <w:rsid w:val="00EF1588"/>
    <w:rsid w:val="00EF1D8F"/>
    <w:rsid w:val="00EF276D"/>
    <w:rsid w:val="00F037E5"/>
    <w:rsid w:val="00F07511"/>
    <w:rsid w:val="00F1112E"/>
    <w:rsid w:val="00F350D1"/>
    <w:rsid w:val="00F37DAC"/>
    <w:rsid w:val="00F43FA3"/>
    <w:rsid w:val="00F474C7"/>
    <w:rsid w:val="00F515F5"/>
    <w:rsid w:val="00F54087"/>
    <w:rsid w:val="00F55A23"/>
    <w:rsid w:val="00F55B28"/>
    <w:rsid w:val="00F60236"/>
    <w:rsid w:val="00F620F3"/>
    <w:rsid w:val="00F62A66"/>
    <w:rsid w:val="00F62C92"/>
    <w:rsid w:val="00F70A09"/>
    <w:rsid w:val="00F71A34"/>
    <w:rsid w:val="00F72951"/>
    <w:rsid w:val="00F73718"/>
    <w:rsid w:val="00F77B2D"/>
    <w:rsid w:val="00F77D4C"/>
    <w:rsid w:val="00F81DB5"/>
    <w:rsid w:val="00F960F0"/>
    <w:rsid w:val="00FA0F81"/>
    <w:rsid w:val="00FA3A91"/>
    <w:rsid w:val="00FA4358"/>
    <w:rsid w:val="00FB01B9"/>
    <w:rsid w:val="00FB2CCA"/>
    <w:rsid w:val="00FB60B9"/>
    <w:rsid w:val="00FC51A0"/>
    <w:rsid w:val="00FD1997"/>
    <w:rsid w:val="00FD238F"/>
    <w:rsid w:val="00FD2741"/>
    <w:rsid w:val="00FD274B"/>
    <w:rsid w:val="00FE0B1C"/>
    <w:rsid w:val="00FE0E3D"/>
    <w:rsid w:val="00FE1626"/>
    <w:rsid w:val="00FE2D2C"/>
    <w:rsid w:val="00FE4AB7"/>
    <w:rsid w:val="00FE5EF7"/>
    <w:rsid w:val="00FF4CE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246A8"/>
  <w15:docId w15:val="{64B77158-F2F0-4D5C-9448-38063BE3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qFormat/>
    <w:pPr>
      <w:keepNext/>
      <w:outlineLvl w:val="0"/>
    </w:pPr>
    <w:rPr>
      <w:sz w:val="24"/>
    </w:rPr>
  </w:style>
  <w:style w:type="paragraph" w:styleId="Otsikko2">
    <w:name w:val="heading 2"/>
    <w:basedOn w:val="Normaali"/>
    <w:next w:val="Normaali"/>
    <w:link w:val="Otsikko2Char"/>
    <w:uiPriority w:val="9"/>
    <w:unhideWhenUsed/>
    <w:qFormat/>
    <w:rsid w:val="0016696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uiPriority w:val="99"/>
    <w:unhideWhenUsed/>
    <w:rsid w:val="00EE2ACA"/>
    <w:rPr>
      <w:color w:val="0000FF"/>
      <w:u w:val="single"/>
    </w:rPr>
  </w:style>
  <w:style w:type="character" w:styleId="AvattuHyperlinkki">
    <w:name w:val="FollowedHyperlink"/>
    <w:uiPriority w:val="99"/>
    <w:semiHidden/>
    <w:unhideWhenUsed/>
    <w:rsid w:val="00F73718"/>
    <w:rPr>
      <w:color w:val="800080"/>
      <w:u w:val="single"/>
    </w:rPr>
  </w:style>
  <w:style w:type="character" w:styleId="Kommentinviite">
    <w:name w:val="annotation reference"/>
    <w:semiHidden/>
    <w:unhideWhenUsed/>
    <w:rsid w:val="00486051"/>
    <w:rPr>
      <w:sz w:val="16"/>
      <w:szCs w:val="16"/>
    </w:rPr>
  </w:style>
  <w:style w:type="paragraph" w:styleId="Kommentinteksti">
    <w:name w:val="annotation text"/>
    <w:basedOn w:val="Normaali"/>
    <w:link w:val="KommentintekstiChar"/>
    <w:semiHidden/>
    <w:unhideWhenUsed/>
    <w:rsid w:val="00486051"/>
  </w:style>
  <w:style w:type="character" w:customStyle="1" w:styleId="KommentintekstiChar">
    <w:name w:val="Kommentin teksti Char"/>
    <w:basedOn w:val="Kappaleenoletusfontti"/>
    <w:link w:val="Kommentinteksti"/>
    <w:semiHidden/>
    <w:rsid w:val="00486051"/>
  </w:style>
  <w:style w:type="paragraph" w:styleId="Kommentinotsikko">
    <w:name w:val="annotation subject"/>
    <w:basedOn w:val="Kommentinteksti"/>
    <w:next w:val="Kommentinteksti"/>
    <w:link w:val="KommentinotsikkoChar"/>
    <w:uiPriority w:val="99"/>
    <w:semiHidden/>
    <w:unhideWhenUsed/>
    <w:rsid w:val="00486051"/>
    <w:rPr>
      <w:b/>
      <w:bCs/>
    </w:rPr>
  </w:style>
  <w:style w:type="character" w:customStyle="1" w:styleId="KommentinotsikkoChar">
    <w:name w:val="Kommentin otsikko Char"/>
    <w:link w:val="Kommentinotsikko"/>
    <w:uiPriority w:val="99"/>
    <w:semiHidden/>
    <w:rsid w:val="00486051"/>
    <w:rPr>
      <w:b/>
      <w:bCs/>
    </w:rPr>
  </w:style>
  <w:style w:type="paragraph" w:styleId="Seliteteksti">
    <w:name w:val="Balloon Text"/>
    <w:basedOn w:val="Normaali"/>
    <w:link w:val="SelitetekstiChar"/>
    <w:uiPriority w:val="99"/>
    <w:semiHidden/>
    <w:unhideWhenUsed/>
    <w:rsid w:val="00486051"/>
    <w:rPr>
      <w:rFonts w:ascii="Tahoma" w:hAnsi="Tahoma" w:cs="Tahoma"/>
      <w:sz w:val="16"/>
      <w:szCs w:val="16"/>
    </w:rPr>
  </w:style>
  <w:style w:type="character" w:customStyle="1" w:styleId="SelitetekstiChar">
    <w:name w:val="Seliteteksti Char"/>
    <w:link w:val="Seliteteksti"/>
    <w:uiPriority w:val="99"/>
    <w:semiHidden/>
    <w:rsid w:val="00486051"/>
    <w:rPr>
      <w:rFonts w:ascii="Tahoma" w:hAnsi="Tahoma" w:cs="Tahoma"/>
      <w:sz w:val="16"/>
      <w:szCs w:val="16"/>
    </w:rPr>
  </w:style>
  <w:style w:type="character" w:styleId="Voimakas">
    <w:name w:val="Strong"/>
    <w:uiPriority w:val="22"/>
    <w:qFormat/>
    <w:rsid w:val="00B47916"/>
    <w:rPr>
      <w:b/>
      <w:bCs/>
    </w:rPr>
  </w:style>
  <w:style w:type="paragraph" w:styleId="NormaaliWWW">
    <w:name w:val="Normal (Web)"/>
    <w:basedOn w:val="Normaali"/>
    <w:uiPriority w:val="99"/>
    <w:unhideWhenUsed/>
    <w:rsid w:val="00FE4AB7"/>
    <w:pPr>
      <w:spacing w:before="100" w:beforeAutospacing="1" w:after="100" w:afterAutospacing="1"/>
    </w:pPr>
    <w:rPr>
      <w:sz w:val="24"/>
      <w:szCs w:val="24"/>
    </w:rPr>
  </w:style>
  <w:style w:type="character" w:customStyle="1" w:styleId="apple-converted-space">
    <w:name w:val="apple-converted-space"/>
    <w:basedOn w:val="Kappaleenoletusfontti"/>
    <w:rsid w:val="000A35B2"/>
  </w:style>
  <w:style w:type="character" w:customStyle="1" w:styleId="Otsikko2Char">
    <w:name w:val="Otsikko 2 Char"/>
    <w:basedOn w:val="Kappaleenoletusfontti"/>
    <w:link w:val="Otsikko2"/>
    <w:uiPriority w:val="9"/>
    <w:rsid w:val="00166966"/>
    <w:rPr>
      <w:rFonts w:asciiTheme="majorHAnsi" w:eastAsiaTheme="majorEastAsia" w:hAnsiTheme="majorHAnsi" w:cstheme="majorBidi"/>
      <w:b/>
      <w:bCs/>
      <w:color w:val="4F81BD" w:themeColor="accent1"/>
      <w:sz w:val="26"/>
      <w:szCs w:val="26"/>
    </w:rPr>
  </w:style>
  <w:style w:type="paragraph" w:customStyle="1" w:styleId="newsingress">
    <w:name w:val="newsingress"/>
    <w:basedOn w:val="Normaali"/>
    <w:rsid w:val="000525B2"/>
    <w:pPr>
      <w:spacing w:before="100" w:beforeAutospacing="1" w:after="100" w:afterAutospacing="1"/>
    </w:pPr>
    <w:rPr>
      <w:sz w:val="24"/>
      <w:szCs w:val="24"/>
    </w:rPr>
  </w:style>
  <w:style w:type="paragraph" w:styleId="Yltunniste">
    <w:name w:val="header"/>
    <w:basedOn w:val="Normaali"/>
    <w:link w:val="YltunnisteChar"/>
    <w:uiPriority w:val="99"/>
    <w:unhideWhenUsed/>
    <w:rsid w:val="00834596"/>
    <w:pPr>
      <w:tabs>
        <w:tab w:val="center" w:pos="4819"/>
        <w:tab w:val="right" w:pos="9638"/>
      </w:tabs>
    </w:pPr>
  </w:style>
  <w:style w:type="character" w:customStyle="1" w:styleId="YltunnisteChar">
    <w:name w:val="Ylätunniste Char"/>
    <w:basedOn w:val="Kappaleenoletusfontti"/>
    <w:link w:val="Yltunniste"/>
    <w:uiPriority w:val="99"/>
    <w:rsid w:val="00834596"/>
  </w:style>
  <w:style w:type="paragraph" w:styleId="Alatunniste">
    <w:name w:val="footer"/>
    <w:basedOn w:val="Normaali"/>
    <w:link w:val="AlatunnisteChar"/>
    <w:uiPriority w:val="99"/>
    <w:unhideWhenUsed/>
    <w:rsid w:val="00834596"/>
    <w:pPr>
      <w:tabs>
        <w:tab w:val="center" w:pos="4819"/>
        <w:tab w:val="right" w:pos="9638"/>
      </w:tabs>
    </w:pPr>
  </w:style>
  <w:style w:type="character" w:customStyle="1" w:styleId="AlatunnisteChar">
    <w:name w:val="Alatunniste Char"/>
    <w:basedOn w:val="Kappaleenoletusfontti"/>
    <w:link w:val="Alatunniste"/>
    <w:uiPriority w:val="99"/>
    <w:rsid w:val="00834596"/>
  </w:style>
  <w:style w:type="paragraph" w:styleId="Luettelokappale">
    <w:name w:val="List Paragraph"/>
    <w:basedOn w:val="Normaali"/>
    <w:uiPriority w:val="34"/>
    <w:qFormat/>
    <w:rsid w:val="00A52EC3"/>
    <w:pPr>
      <w:ind w:left="720"/>
      <w:contextualSpacing/>
    </w:pPr>
  </w:style>
  <w:style w:type="paragraph" w:styleId="Vaintekstin">
    <w:name w:val="Plain Text"/>
    <w:basedOn w:val="Normaali"/>
    <w:link w:val="VaintekstinChar"/>
    <w:uiPriority w:val="99"/>
    <w:semiHidden/>
    <w:unhideWhenUsed/>
    <w:rsid w:val="00D90E1D"/>
    <w:rPr>
      <w:rFonts w:ascii="Consolas" w:hAnsi="Consolas"/>
      <w:sz w:val="21"/>
      <w:szCs w:val="21"/>
    </w:rPr>
  </w:style>
  <w:style w:type="character" w:customStyle="1" w:styleId="VaintekstinChar">
    <w:name w:val="Vain tekstinä Char"/>
    <w:basedOn w:val="Kappaleenoletusfontti"/>
    <w:link w:val="Vaintekstin"/>
    <w:uiPriority w:val="99"/>
    <w:semiHidden/>
    <w:rsid w:val="00D90E1D"/>
    <w:rPr>
      <w:rFonts w:ascii="Consolas" w:hAnsi="Consolas"/>
      <w:sz w:val="21"/>
      <w:szCs w:val="21"/>
    </w:rPr>
  </w:style>
  <w:style w:type="character" w:styleId="Ratkaisematonmaininta">
    <w:name w:val="Unresolved Mention"/>
    <w:basedOn w:val="Kappaleenoletusfontti"/>
    <w:uiPriority w:val="99"/>
    <w:semiHidden/>
    <w:unhideWhenUsed/>
    <w:rsid w:val="000C0045"/>
    <w:rPr>
      <w:color w:val="605E5C"/>
      <w:shd w:val="clear" w:color="auto" w:fill="E1DFDD"/>
    </w:rPr>
  </w:style>
  <w:style w:type="paragraph" w:customStyle="1" w:styleId="ingress">
    <w:name w:val="ingress"/>
    <w:basedOn w:val="Normaali"/>
    <w:rsid w:val="00AF148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8162">
      <w:bodyDiv w:val="1"/>
      <w:marLeft w:val="0"/>
      <w:marRight w:val="0"/>
      <w:marTop w:val="0"/>
      <w:marBottom w:val="0"/>
      <w:divBdr>
        <w:top w:val="none" w:sz="0" w:space="0" w:color="auto"/>
        <w:left w:val="none" w:sz="0" w:space="0" w:color="auto"/>
        <w:bottom w:val="none" w:sz="0" w:space="0" w:color="auto"/>
        <w:right w:val="none" w:sz="0" w:space="0" w:color="auto"/>
      </w:divBdr>
    </w:div>
    <w:div w:id="76679583">
      <w:bodyDiv w:val="1"/>
      <w:marLeft w:val="0"/>
      <w:marRight w:val="0"/>
      <w:marTop w:val="0"/>
      <w:marBottom w:val="0"/>
      <w:divBdr>
        <w:top w:val="none" w:sz="0" w:space="0" w:color="auto"/>
        <w:left w:val="none" w:sz="0" w:space="0" w:color="auto"/>
        <w:bottom w:val="none" w:sz="0" w:space="0" w:color="auto"/>
        <w:right w:val="none" w:sz="0" w:space="0" w:color="auto"/>
      </w:divBdr>
    </w:div>
    <w:div w:id="82141972">
      <w:bodyDiv w:val="1"/>
      <w:marLeft w:val="0"/>
      <w:marRight w:val="0"/>
      <w:marTop w:val="0"/>
      <w:marBottom w:val="0"/>
      <w:divBdr>
        <w:top w:val="none" w:sz="0" w:space="0" w:color="auto"/>
        <w:left w:val="none" w:sz="0" w:space="0" w:color="auto"/>
        <w:bottom w:val="none" w:sz="0" w:space="0" w:color="auto"/>
        <w:right w:val="none" w:sz="0" w:space="0" w:color="auto"/>
      </w:divBdr>
    </w:div>
    <w:div w:id="206988381">
      <w:bodyDiv w:val="1"/>
      <w:marLeft w:val="0"/>
      <w:marRight w:val="0"/>
      <w:marTop w:val="0"/>
      <w:marBottom w:val="0"/>
      <w:divBdr>
        <w:top w:val="none" w:sz="0" w:space="0" w:color="auto"/>
        <w:left w:val="none" w:sz="0" w:space="0" w:color="auto"/>
        <w:bottom w:val="none" w:sz="0" w:space="0" w:color="auto"/>
        <w:right w:val="none" w:sz="0" w:space="0" w:color="auto"/>
      </w:divBdr>
    </w:div>
    <w:div w:id="328826679">
      <w:bodyDiv w:val="1"/>
      <w:marLeft w:val="0"/>
      <w:marRight w:val="0"/>
      <w:marTop w:val="0"/>
      <w:marBottom w:val="0"/>
      <w:divBdr>
        <w:top w:val="none" w:sz="0" w:space="0" w:color="auto"/>
        <w:left w:val="none" w:sz="0" w:space="0" w:color="auto"/>
        <w:bottom w:val="none" w:sz="0" w:space="0" w:color="auto"/>
        <w:right w:val="none" w:sz="0" w:space="0" w:color="auto"/>
      </w:divBdr>
    </w:div>
    <w:div w:id="379987492">
      <w:bodyDiv w:val="1"/>
      <w:marLeft w:val="0"/>
      <w:marRight w:val="0"/>
      <w:marTop w:val="0"/>
      <w:marBottom w:val="0"/>
      <w:divBdr>
        <w:top w:val="none" w:sz="0" w:space="0" w:color="auto"/>
        <w:left w:val="none" w:sz="0" w:space="0" w:color="auto"/>
        <w:bottom w:val="none" w:sz="0" w:space="0" w:color="auto"/>
        <w:right w:val="none" w:sz="0" w:space="0" w:color="auto"/>
      </w:divBdr>
    </w:div>
    <w:div w:id="390152148">
      <w:bodyDiv w:val="1"/>
      <w:marLeft w:val="0"/>
      <w:marRight w:val="0"/>
      <w:marTop w:val="0"/>
      <w:marBottom w:val="0"/>
      <w:divBdr>
        <w:top w:val="none" w:sz="0" w:space="0" w:color="auto"/>
        <w:left w:val="none" w:sz="0" w:space="0" w:color="auto"/>
        <w:bottom w:val="none" w:sz="0" w:space="0" w:color="auto"/>
        <w:right w:val="none" w:sz="0" w:space="0" w:color="auto"/>
      </w:divBdr>
      <w:divsChild>
        <w:div w:id="258099832">
          <w:marLeft w:val="547"/>
          <w:marRight w:val="0"/>
          <w:marTop w:val="86"/>
          <w:marBottom w:val="0"/>
          <w:divBdr>
            <w:top w:val="none" w:sz="0" w:space="0" w:color="auto"/>
            <w:left w:val="none" w:sz="0" w:space="0" w:color="auto"/>
            <w:bottom w:val="none" w:sz="0" w:space="0" w:color="auto"/>
            <w:right w:val="none" w:sz="0" w:space="0" w:color="auto"/>
          </w:divBdr>
        </w:div>
        <w:div w:id="181431260">
          <w:marLeft w:val="547"/>
          <w:marRight w:val="0"/>
          <w:marTop w:val="86"/>
          <w:marBottom w:val="0"/>
          <w:divBdr>
            <w:top w:val="none" w:sz="0" w:space="0" w:color="auto"/>
            <w:left w:val="none" w:sz="0" w:space="0" w:color="auto"/>
            <w:bottom w:val="none" w:sz="0" w:space="0" w:color="auto"/>
            <w:right w:val="none" w:sz="0" w:space="0" w:color="auto"/>
          </w:divBdr>
        </w:div>
        <w:div w:id="700401806">
          <w:marLeft w:val="1166"/>
          <w:marRight w:val="0"/>
          <w:marTop w:val="77"/>
          <w:marBottom w:val="0"/>
          <w:divBdr>
            <w:top w:val="none" w:sz="0" w:space="0" w:color="auto"/>
            <w:left w:val="none" w:sz="0" w:space="0" w:color="auto"/>
            <w:bottom w:val="none" w:sz="0" w:space="0" w:color="auto"/>
            <w:right w:val="none" w:sz="0" w:space="0" w:color="auto"/>
          </w:divBdr>
        </w:div>
        <w:div w:id="105542449">
          <w:marLeft w:val="1166"/>
          <w:marRight w:val="0"/>
          <w:marTop w:val="77"/>
          <w:marBottom w:val="0"/>
          <w:divBdr>
            <w:top w:val="none" w:sz="0" w:space="0" w:color="auto"/>
            <w:left w:val="none" w:sz="0" w:space="0" w:color="auto"/>
            <w:bottom w:val="none" w:sz="0" w:space="0" w:color="auto"/>
            <w:right w:val="none" w:sz="0" w:space="0" w:color="auto"/>
          </w:divBdr>
        </w:div>
        <w:div w:id="559052742">
          <w:marLeft w:val="1166"/>
          <w:marRight w:val="0"/>
          <w:marTop w:val="77"/>
          <w:marBottom w:val="0"/>
          <w:divBdr>
            <w:top w:val="none" w:sz="0" w:space="0" w:color="auto"/>
            <w:left w:val="none" w:sz="0" w:space="0" w:color="auto"/>
            <w:bottom w:val="none" w:sz="0" w:space="0" w:color="auto"/>
            <w:right w:val="none" w:sz="0" w:space="0" w:color="auto"/>
          </w:divBdr>
        </w:div>
      </w:divsChild>
    </w:div>
    <w:div w:id="403836216">
      <w:bodyDiv w:val="1"/>
      <w:marLeft w:val="0"/>
      <w:marRight w:val="0"/>
      <w:marTop w:val="0"/>
      <w:marBottom w:val="0"/>
      <w:divBdr>
        <w:top w:val="none" w:sz="0" w:space="0" w:color="auto"/>
        <w:left w:val="none" w:sz="0" w:space="0" w:color="auto"/>
        <w:bottom w:val="none" w:sz="0" w:space="0" w:color="auto"/>
        <w:right w:val="none" w:sz="0" w:space="0" w:color="auto"/>
      </w:divBdr>
    </w:div>
    <w:div w:id="632445649">
      <w:bodyDiv w:val="1"/>
      <w:marLeft w:val="0"/>
      <w:marRight w:val="0"/>
      <w:marTop w:val="0"/>
      <w:marBottom w:val="0"/>
      <w:divBdr>
        <w:top w:val="none" w:sz="0" w:space="0" w:color="auto"/>
        <w:left w:val="none" w:sz="0" w:space="0" w:color="auto"/>
        <w:bottom w:val="none" w:sz="0" w:space="0" w:color="auto"/>
        <w:right w:val="none" w:sz="0" w:space="0" w:color="auto"/>
      </w:divBdr>
    </w:div>
    <w:div w:id="801309168">
      <w:bodyDiv w:val="1"/>
      <w:marLeft w:val="0"/>
      <w:marRight w:val="0"/>
      <w:marTop w:val="0"/>
      <w:marBottom w:val="0"/>
      <w:divBdr>
        <w:top w:val="none" w:sz="0" w:space="0" w:color="auto"/>
        <w:left w:val="none" w:sz="0" w:space="0" w:color="auto"/>
        <w:bottom w:val="none" w:sz="0" w:space="0" w:color="auto"/>
        <w:right w:val="none" w:sz="0" w:space="0" w:color="auto"/>
      </w:divBdr>
    </w:div>
    <w:div w:id="876897067">
      <w:bodyDiv w:val="1"/>
      <w:marLeft w:val="0"/>
      <w:marRight w:val="0"/>
      <w:marTop w:val="0"/>
      <w:marBottom w:val="0"/>
      <w:divBdr>
        <w:top w:val="none" w:sz="0" w:space="0" w:color="auto"/>
        <w:left w:val="none" w:sz="0" w:space="0" w:color="auto"/>
        <w:bottom w:val="none" w:sz="0" w:space="0" w:color="auto"/>
        <w:right w:val="none" w:sz="0" w:space="0" w:color="auto"/>
      </w:divBdr>
      <w:divsChild>
        <w:div w:id="604577922">
          <w:marLeft w:val="0"/>
          <w:marRight w:val="0"/>
          <w:marTop w:val="0"/>
          <w:marBottom w:val="0"/>
          <w:divBdr>
            <w:top w:val="none" w:sz="0" w:space="0" w:color="auto"/>
            <w:left w:val="none" w:sz="0" w:space="0" w:color="auto"/>
            <w:bottom w:val="none" w:sz="0" w:space="0" w:color="auto"/>
            <w:right w:val="none" w:sz="0" w:space="0" w:color="auto"/>
          </w:divBdr>
        </w:div>
      </w:divsChild>
    </w:div>
    <w:div w:id="882328829">
      <w:bodyDiv w:val="1"/>
      <w:marLeft w:val="0"/>
      <w:marRight w:val="0"/>
      <w:marTop w:val="0"/>
      <w:marBottom w:val="0"/>
      <w:divBdr>
        <w:top w:val="none" w:sz="0" w:space="0" w:color="auto"/>
        <w:left w:val="none" w:sz="0" w:space="0" w:color="auto"/>
        <w:bottom w:val="none" w:sz="0" w:space="0" w:color="auto"/>
        <w:right w:val="none" w:sz="0" w:space="0" w:color="auto"/>
      </w:divBdr>
    </w:div>
    <w:div w:id="883717399">
      <w:bodyDiv w:val="1"/>
      <w:marLeft w:val="0"/>
      <w:marRight w:val="0"/>
      <w:marTop w:val="0"/>
      <w:marBottom w:val="0"/>
      <w:divBdr>
        <w:top w:val="none" w:sz="0" w:space="0" w:color="auto"/>
        <w:left w:val="none" w:sz="0" w:space="0" w:color="auto"/>
        <w:bottom w:val="none" w:sz="0" w:space="0" w:color="auto"/>
        <w:right w:val="none" w:sz="0" w:space="0" w:color="auto"/>
      </w:divBdr>
    </w:div>
    <w:div w:id="957226698">
      <w:bodyDiv w:val="1"/>
      <w:marLeft w:val="0"/>
      <w:marRight w:val="0"/>
      <w:marTop w:val="0"/>
      <w:marBottom w:val="0"/>
      <w:divBdr>
        <w:top w:val="none" w:sz="0" w:space="0" w:color="auto"/>
        <w:left w:val="none" w:sz="0" w:space="0" w:color="auto"/>
        <w:bottom w:val="none" w:sz="0" w:space="0" w:color="auto"/>
        <w:right w:val="none" w:sz="0" w:space="0" w:color="auto"/>
      </w:divBdr>
      <w:divsChild>
        <w:div w:id="1622834389">
          <w:marLeft w:val="0"/>
          <w:marRight w:val="0"/>
          <w:marTop w:val="0"/>
          <w:marBottom w:val="0"/>
          <w:divBdr>
            <w:top w:val="none" w:sz="0" w:space="0" w:color="auto"/>
            <w:left w:val="none" w:sz="0" w:space="0" w:color="auto"/>
            <w:bottom w:val="none" w:sz="0" w:space="0" w:color="auto"/>
            <w:right w:val="none" w:sz="0" w:space="0" w:color="auto"/>
          </w:divBdr>
        </w:div>
        <w:div w:id="809445187">
          <w:marLeft w:val="0"/>
          <w:marRight w:val="0"/>
          <w:marTop w:val="0"/>
          <w:marBottom w:val="0"/>
          <w:divBdr>
            <w:top w:val="none" w:sz="0" w:space="0" w:color="auto"/>
            <w:left w:val="none" w:sz="0" w:space="0" w:color="auto"/>
            <w:bottom w:val="none" w:sz="0" w:space="0" w:color="auto"/>
            <w:right w:val="none" w:sz="0" w:space="0" w:color="auto"/>
          </w:divBdr>
        </w:div>
      </w:divsChild>
    </w:div>
    <w:div w:id="972443219">
      <w:bodyDiv w:val="1"/>
      <w:marLeft w:val="0"/>
      <w:marRight w:val="0"/>
      <w:marTop w:val="0"/>
      <w:marBottom w:val="0"/>
      <w:divBdr>
        <w:top w:val="none" w:sz="0" w:space="0" w:color="auto"/>
        <w:left w:val="none" w:sz="0" w:space="0" w:color="auto"/>
        <w:bottom w:val="none" w:sz="0" w:space="0" w:color="auto"/>
        <w:right w:val="none" w:sz="0" w:space="0" w:color="auto"/>
      </w:divBdr>
    </w:div>
    <w:div w:id="1035303546">
      <w:bodyDiv w:val="1"/>
      <w:marLeft w:val="0"/>
      <w:marRight w:val="0"/>
      <w:marTop w:val="0"/>
      <w:marBottom w:val="0"/>
      <w:divBdr>
        <w:top w:val="none" w:sz="0" w:space="0" w:color="auto"/>
        <w:left w:val="none" w:sz="0" w:space="0" w:color="auto"/>
        <w:bottom w:val="none" w:sz="0" w:space="0" w:color="auto"/>
        <w:right w:val="none" w:sz="0" w:space="0" w:color="auto"/>
      </w:divBdr>
    </w:div>
    <w:div w:id="1133014674">
      <w:bodyDiv w:val="1"/>
      <w:marLeft w:val="0"/>
      <w:marRight w:val="0"/>
      <w:marTop w:val="0"/>
      <w:marBottom w:val="0"/>
      <w:divBdr>
        <w:top w:val="none" w:sz="0" w:space="0" w:color="auto"/>
        <w:left w:val="none" w:sz="0" w:space="0" w:color="auto"/>
        <w:bottom w:val="none" w:sz="0" w:space="0" w:color="auto"/>
        <w:right w:val="none" w:sz="0" w:space="0" w:color="auto"/>
      </w:divBdr>
    </w:div>
    <w:div w:id="1215503243">
      <w:bodyDiv w:val="1"/>
      <w:marLeft w:val="0"/>
      <w:marRight w:val="0"/>
      <w:marTop w:val="0"/>
      <w:marBottom w:val="0"/>
      <w:divBdr>
        <w:top w:val="none" w:sz="0" w:space="0" w:color="auto"/>
        <w:left w:val="none" w:sz="0" w:space="0" w:color="auto"/>
        <w:bottom w:val="none" w:sz="0" w:space="0" w:color="auto"/>
        <w:right w:val="none" w:sz="0" w:space="0" w:color="auto"/>
      </w:divBdr>
    </w:div>
    <w:div w:id="1237938618">
      <w:bodyDiv w:val="1"/>
      <w:marLeft w:val="0"/>
      <w:marRight w:val="0"/>
      <w:marTop w:val="0"/>
      <w:marBottom w:val="0"/>
      <w:divBdr>
        <w:top w:val="none" w:sz="0" w:space="0" w:color="auto"/>
        <w:left w:val="none" w:sz="0" w:space="0" w:color="auto"/>
        <w:bottom w:val="none" w:sz="0" w:space="0" w:color="auto"/>
        <w:right w:val="none" w:sz="0" w:space="0" w:color="auto"/>
      </w:divBdr>
    </w:div>
    <w:div w:id="1294218836">
      <w:bodyDiv w:val="1"/>
      <w:marLeft w:val="0"/>
      <w:marRight w:val="0"/>
      <w:marTop w:val="0"/>
      <w:marBottom w:val="0"/>
      <w:divBdr>
        <w:top w:val="none" w:sz="0" w:space="0" w:color="auto"/>
        <w:left w:val="none" w:sz="0" w:space="0" w:color="auto"/>
        <w:bottom w:val="none" w:sz="0" w:space="0" w:color="auto"/>
        <w:right w:val="none" w:sz="0" w:space="0" w:color="auto"/>
      </w:divBdr>
    </w:div>
    <w:div w:id="1365867434">
      <w:bodyDiv w:val="1"/>
      <w:marLeft w:val="0"/>
      <w:marRight w:val="0"/>
      <w:marTop w:val="0"/>
      <w:marBottom w:val="0"/>
      <w:divBdr>
        <w:top w:val="none" w:sz="0" w:space="0" w:color="auto"/>
        <w:left w:val="none" w:sz="0" w:space="0" w:color="auto"/>
        <w:bottom w:val="none" w:sz="0" w:space="0" w:color="auto"/>
        <w:right w:val="none" w:sz="0" w:space="0" w:color="auto"/>
      </w:divBdr>
    </w:div>
    <w:div w:id="1411585028">
      <w:bodyDiv w:val="1"/>
      <w:marLeft w:val="0"/>
      <w:marRight w:val="0"/>
      <w:marTop w:val="0"/>
      <w:marBottom w:val="0"/>
      <w:divBdr>
        <w:top w:val="none" w:sz="0" w:space="0" w:color="auto"/>
        <w:left w:val="none" w:sz="0" w:space="0" w:color="auto"/>
        <w:bottom w:val="none" w:sz="0" w:space="0" w:color="auto"/>
        <w:right w:val="none" w:sz="0" w:space="0" w:color="auto"/>
      </w:divBdr>
    </w:div>
    <w:div w:id="1413773177">
      <w:bodyDiv w:val="1"/>
      <w:marLeft w:val="0"/>
      <w:marRight w:val="0"/>
      <w:marTop w:val="0"/>
      <w:marBottom w:val="0"/>
      <w:divBdr>
        <w:top w:val="none" w:sz="0" w:space="0" w:color="auto"/>
        <w:left w:val="none" w:sz="0" w:space="0" w:color="auto"/>
        <w:bottom w:val="none" w:sz="0" w:space="0" w:color="auto"/>
        <w:right w:val="none" w:sz="0" w:space="0" w:color="auto"/>
      </w:divBdr>
    </w:div>
    <w:div w:id="1418751737">
      <w:bodyDiv w:val="1"/>
      <w:marLeft w:val="0"/>
      <w:marRight w:val="0"/>
      <w:marTop w:val="0"/>
      <w:marBottom w:val="0"/>
      <w:divBdr>
        <w:top w:val="none" w:sz="0" w:space="0" w:color="auto"/>
        <w:left w:val="none" w:sz="0" w:space="0" w:color="auto"/>
        <w:bottom w:val="none" w:sz="0" w:space="0" w:color="auto"/>
        <w:right w:val="none" w:sz="0" w:space="0" w:color="auto"/>
      </w:divBdr>
    </w:div>
    <w:div w:id="1614050292">
      <w:bodyDiv w:val="1"/>
      <w:marLeft w:val="0"/>
      <w:marRight w:val="0"/>
      <w:marTop w:val="0"/>
      <w:marBottom w:val="0"/>
      <w:divBdr>
        <w:top w:val="none" w:sz="0" w:space="0" w:color="auto"/>
        <w:left w:val="none" w:sz="0" w:space="0" w:color="auto"/>
        <w:bottom w:val="none" w:sz="0" w:space="0" w:color="auto"/>
        <w:right w:val="none" w:sz="0" w:space="0" w:color="auto"/>
      </w:divBdr>
    </w:div>
    <w:div w:id="1638415699">
      <w:bodyDiv w:val="1"/>
      <w:marLeft w:val="0"/>
      <w:marRight w:val="0"/>
      <w:marTop w:val="0"/>
      <w:marBottom w:val="0"/>
      <w:divBdr>
        <w:top w:val="none" w:sz="0" w:space="0" w:color="auto"/>
        <w:left w:val="none" w:sz="0" w:space="0" w:color="auto"/>
        <w:bottom w:val="none" w:sz="0" w:space="0" w:color="auto"/>
        <w:right w:val="none" w:sz="0" w:space="0" w:color="auto"/>
      </w:divBdr>
    </w:div>
    <w:div w:id="1726950742">
      <w:bodyDiv w:val="1"/>
      <w:marLeft w:val="0"/>
      <w:marRight w:val="0"/>
      <w:marTop w:val="0"/>
      <w:marBottom w:val="0"/>
      <w:divBdr>
        <w:top w:val="none" w:sz="0" w:space="0" w:color="auto"/>
        <w:left w:val="none" w:sz="0" w:space="0" w:color="auto"/>
        <w:bottom w:val="none" w:sz="0" w:space="0" w:color="auto"/>
        <w:right w:val="none" w:sz="0" w:space="0" w:color="auto"/>
      </w:divBdr>
    </w:div>
    <w:div w:id="1928345373">
      <w:bodyDiv w:val="1"/>
      <w:marLeft w:val="0"/>
      <w:marRight w:val="0"/>
      <w:marTop w:val="0"/>
      <w:marBottom w:val="0"/>
      <w:divBdr>
        <w:top w:val="none" w:sz="0" w:space="0" w:color="auto"/>
        <w:left w:val="none" w:sz="0" w:space="0" w:color="auto"/>
        <w:bottom w:val="none" w:sz="0" w:space="0" w:color="auto"/>
        <w:right w:val="none" w:sz="0" w:space="0" w:color="auto"/>
      </w:divBdr>
    </w:div>
    <w:div w:id="1947619986">
      <w:bodyDiv w:val="1"/>
      <w:marLeft w:val="0"/>
      <w:marRight w:val="0"/>
      <w:marTop w:val="0"/>
      <w:marBottom w:val="0"/>
      <w:divBdr>
        <w:top w:val="none" w:sz="0" w:space="0" w:color="auto"/>
        <w:left w:val="none" w:sz="0" w:space="0" w:color="auto"/>
        <w:bottom w:val="none" w:sz="0" w:space="0" w:color="auto"/>
        <w:right w:val="none" w:sz="0" w:space="0" w:color="auto"/>
      </w:divBdr>
    </w:div>
    <w:div w:id="1955794822">
      <w:bodyDiv w:val="1"/>
      <w:marLeft w:val="0"/>
      <w:marRight w:val="0"/>
      <w:marTop w:val="0"/>
      <w:marBottom w:val="0"/>
      <w:divBdr>
        <w:top w:val="none" w:sz="0" w:space="0" w:color="auto"/>
        <w:left w:val="none" w:sz="0" w:space="0" w:color="auto"/>
        <w:bottom w:val="none" w:sz="0" w:space="0" w:color="auto"/>
        <w:right w:val="none" w:sz="0" w:space="0" w:color="auto"/>
      </w:divBdr>
    </w:div>
    <w:div w:id="1990206218">
      <w:bodyDiv w:val="1"/>
      <w:marLeft w:val="0"/>
      <w:marRight w:val="0"/>
      <w:marTop w:val="0"/>
      <w:marBottom w:val="0"/>
      <w:divBdr>
        <w:top w:val="none" w:sz="0" w:space="0" w:color="auto"/>
        <w:left w:val="none" w:sz="0" w:space="0" w:color="auto"/>
        <w:bottom w:val="none" w:sz="0" w:space="0" w:color="auto"/>
        <w:right w:val="none" w:sz="0" w:space="0" w:color="auto"/>
      </w:divBdr>
    </w:div>
    <w:div w:id="20120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1754</Words>
  <Characters>16473</Characters>
  <Application>Microsoft Office Word</Application>
  <DocSecurity>0</DocSecurity>
  <Lines>137</Lines>
  <Paragraphs>36</Paragraphs>
  <ScaleCrop>false</ScaleCrop>
  <HeadingPairs>
    <vt:vector size="2" baseType="variant">
      <vt:variant>
        <vt:lpstr>Otsikko</vt:lpstr>
      </vt:variant>
      <vt:variant>
        <vt:i4>1</vt:i4>
      </vt:variant>
    </vt:vector>
  </HeadingPairs>
  <TitlesOfParts>
    <vt:vector size="1" baseType="lpstr">
      <vt:lpstr>Sääolot ja ilmastonmuutos</vt:lpstr>
    </vt:vector>
  </TitlesOfParts>
  <Company>VVY</Company>
  <LinksUpToDate>false</LinksUpToDate>
  <CharactersWithSpaces>18191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Sääolot ja ilmastonmuutos</dc:title>
  <dc:creator>Seppälä</dc:creator>
  <cp:lastModifiedBy>Osmo Seppälä</cp:lastModifiedBy>
  <cp:revision>9</cp:revision>
  <cp:lastPrinted>2015-12-31T09:49:00Z</cp:lastPrinted>
  <dcterms:created xsi:type="dcterms:W3CDTF">2021-02-01T12:32:00Z</dcterms:created>
  <dcterms:modified xsi:type="dcterms:W3CDTF">2021-02-05T12:45:00Z</dcterms:modified>
</cp:coreProperties>
</file>