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1CEF" w14:textId="77777777" w:rsidR="00C46AC0" w:rsidRDefault="00C46AC0" w:rsidP="005D620C">
      <w:pPr>
        <w:pStyle w:val="Eivli"/>
      </w:pPr>
      <w:r w:rsidRPr="004726F3">
        <w:rPr>
          <w:b/>
        </w:rPr>
        <w:t>Jätevedenpuhdistus ja lietteen hyötykäyttö – muuttuuko sääntely?</w:t>
      </w:r>
      <w:r w:rsidRPr="004726F3">
        <w:rPr>
          <w:b/>
        </w:rPr>
        <w:br/>
      </w:r>
      <w:r>
        <w:t>Ari Kangas, neuvotteleva virkamies</w:t>
      </w:r>
    </w:p>
    <w:p w14:paraId="5ED0D2EA" w14:textId="77777777" w:rsidR="005D620C" w:rsidRDefault="00C46AC0" w:rsidP="005D620C">
      <w:pPr>
        <w:pStyle w:val="Eivli"/>
      </w:pPr>
      <w:r>
        <w:t>Ympäristöministeriö</w:t>
      </w:r>
    </w:p>
    <w:p w14:paraId="0C384FE6" w14:textId="77777777" w:rsidR="005D620C" w:rsidRDefault="005D620C" w:rsidP="005D620C">
      <w:pPr>
        <w:pStyle w:val="Eivli"/>
      </w:pPr>
    </w:p>
    <w:p w14:paraId="675DEBD1" w14:textId="77777777" w:rsidR="00C46AC0" w:rsidRDefault="00C46AC0" w:rsidP="005D620C">
      <w:pPr>
        <w:pStyle w:val="Eivli"/>
      </w:pPr>
      <w:r w:rsidRPr="00C46AC0">
        <w:t>Vesi ja veteen kohdistuvien päästöjen vähentäminen on yksi EU:n toimintasuunnitelman ”Kohti ilman, veden ja maaperän saasteettomuutta” (</w:t>
      </w:r>
      <w:r w:rsidRPr="00C46AC0">
        <w:rPr>
          <w:i/>
        </w:rPr>
        <w:t>EU Green Deal Zero Pollution Action Plan</w:t>
      </w:r>
      <w:r w:rsidRPr="00C46AC0">
        <w:t xml:space="preserve">) peruspilareista. EU-tasolla </w:t>
      </w:r>
      <w:r>
        <w:t>on</w:t>
      </w:r>
      <w:r w:rsidR="004726F3">
        <w:t xml:space="preserve"> lisäksi</w:t>
      </w:r>
      <w:r>
        <w:t xml:space="preserve"> </w:t>
      </w:r>
      <w:r w:rsidRPr="00C46AC0">
        <w:t xml:space="preserve">julkaistu useita veteen sidoksissa olevia strategioita, aloitteita ja toimenpideohjelmia </w:t>
      </w:r>
      <w:r w:rsidR="004726F3">
        <w:t xml:space="preserve">teemoinaan </w:t>
      </w:r>
      <w:r>
        <w:t>kiertotalous,</w:t>
      </w:r>
      <w:r w:rsidRPr="00C46AC0">
        <w:t xml:space="preserve"> </w:t>
      </w:r>
      <w:r>
        <w:t>luonnon monimuotoisuus</w:t>
      </w:r>
      <w:r w:rsidRPr="00C46AC0">
        <w:t xml:space="preserve">, </w:t>
      </w:r>
      <w:r>
        <w:t>teollisuus</w:t>
      </w:r>
      <w:r w:rsidRPr="00C46AC0">
        <w:t xml:space="preserve">, </w:t>
      </w:r>
      <w:r>
        <w:t>kemikaalit</w:t>
      </w:r>
      <w:r w:rsidRPr="00C46AC0">
        <w:t xml:space="preserve">, </w:t>
      </w:r>
      <w:r>
        <w:t>lääkeaineet</w:t>
      </w:r>
      <w:r w:rsidR="004726F3">
        <w:t xml:space="preserve"> ja</w:t>
      </w:r>
      <w:r w:rsidRPr="00C46AC0">
        <w:t xml:space="preserve"> </w:t>
      </w:r>
      <w:r>
        <w:t>ilmastonmuutokseen sopeutuminen</w:t>
      </w:r>
      <w:r w:rsidRPr="00C46AC0">
        <w:t>, ja</w:t>
      </w:r>
      <w:r w:rsidR="004726F3">
        <w:t xml:space="preserve"> niiden vesiasioita</w:t>
      </w:r>
      <w:r w:rsidRPr="00C46AC0">
        <w:t xml:space="preserve"> konkretisoitu</w:t>
      </w:r>
      <w:r w:rsidR="004726F3">
        <w:t>u</w:t>
      </w:r>
      <w:r w:rsidRPr="00C46AC0">
        <w:t xml:space="preserve"> nyt käynnissä olevassa yhdyskuntajätevesidirektiivin uusimisessa.</w:t>
      </w:r>
    </w:p>
    <w:p w14:paraId="192C92C9" w14:textId="77777777" w:rsidR="00C46AC0" w:rsidRDefault="00C46AC0" w:rsidP="005D620C">
      <w:pPr>
        <w:pStyle w:val="Eivli"/>
      </w:pPr>
    </w:p>
    <w:p w14:paraId="5E07E509" w14:textId="77777777" w:rsidR="00CB0D2D" w:rsidRDefault="004726F3" w:rsidP="005D620C">
      <w:pPr>
        <w:pStyle w:val="Eivli"/>
      </w:pPr>
      <w:r>
        <w:t>Vuodelta 1991 olevan y</w:t>
      </w:r>
      <w:r w:rsidR="00C46AC0">
        <w:t>hdyskuntajätevesidirektiivin arvioint</w:t>
      </w:r>
      <w:r w:rsidR="00C46AC0" w:rsidRPr="00C46AC0">
        <w:t>i</w:t>
      </w:r>
      <w:r w:rsidR="00C46AC0">
        <w:t xml:space="preserve"> aloitettiin 2017 ja </w:t>
      </w:r>
      <w:r w:rsidR="00CB0D2D">
        <w:t xml:space="preserve">joulukuussa 2019 julkaistussa </w:t>
      </w:r>
      <w:r w:rsidR="00C46AC0">
        <w:t>arviointiraportissa todettiin direktiivin vastanneen tarkoitustaan ja että sen vaikutusten monetisoidut hyödyt ylittävät se toimeenpanon kustannukset.</w:t>
      </w:r>
      <w:r w:rsidR="00C46AC0" w:rsidRPr="00C46AC0">
        <w:t xml:space="preserve"> </w:t>
      </w:r>
      <w:r w:rsidR="00C46AC0">
        <w:t xml:space="preserve">Parantamisen varaa </w:t>
      </w:r>
      <w:r>
        <w:t xml:space="preserve">kuitenkin </w:t>
      </w:r>
      <w:r w:rsidR="00C46AC0">
        <w:t xml:space="preserve">luonnollisesti on, kun alkuperäinen direktiivi on </w:t>
      </w:r>
      <w:r>
        <w:t>niin vanha</w:t>
      </w:r>
      <w:r w:rsidR="00C46AC0">
        <w:t>.</w:t>
      </w:r>
      <w:r w:rsidR="00CB0D2D">
        <w:t xml:space="preserve"> Komissio esitti </w:t>
      </w:r>
      <w:r>
        <w:t xml:space="preserve">arvioinnin perusteella </w:t>
      </w:r>
      <w:r w:rsidR="00CB0D2D">
        <w:t xml:space="preserve">20 parannettavaa aihealuetta, joista on sittemmin tehty vaikutusten arviointia. Aivan uusia </w:t>
      </w:r>
      <w:r w:rsidR="00CB0D2D" w:rsidRPr="00C46AC0">
        <w:t>osa-alueita</w:t>
      </w:r>
      <w:r w:rsidR="00CB0D2D">
        <w:t xml:space="preserve"> ovat mm. </w:t>
      </w:r>
      <w:r w:rsidR="00CB0D2D" w:rsidRPr="00C46AC0">
        <w:t xml:space="preserve">energiatehokkuus, mikropollutantit ja </w:t>
      </w:r>
      <w:r w:rsidR="00CB0D2D">
        <w:t xml:space="preserve">resurssien </w:t>
      </w:r>
      <w:r w:rsidR="00CB0D2D" w:rsidRPr="00C46AC0">
        <w:t>kierrätys</w:t>
      </w:r>
      <w:r w:rsidR="00CB0D2D">
        <w:t>.</w:t>
      </w:r>
    </w:p>
    <w:p w14:paraId="6FEA7710" w14:textId="77777777" w:rsidR="00590914" w:rsidRDefault="00590914" w:rsidP="005D620C">
      <w:pPr>
        <w:pStyle w:val="Eivli"/>
      </w:pPr>
    </w:p>
    <w:p w14:paraId="10E69721" w14:textId="77777777" w:rsidR="00590914" w:rsidRDefault="00590914" w:rsidP="005D620C">
      <w:pPr>
        <w:pStyle w:val="Eivli"/>
      </w:pPr>
      <w:r w:rsidRPr="00590914">
        <w:t xml:space="preserve">Merkittävin uudistamiskohde on </w:t>
      </w:r>
      <w:r>
        <w:t xml:space="preserve">kuitenkin </w:t>
      </w:r>
      <w:r w:rsidRPr="00590914">
        <w:t>edelleen jäljellä olevien päästöjen vähentäminen</w:t>
      </w:r>
      <w:r>
        <w:t>, koska n</w:t>
      </w:r>
      <w:r w:rsidRPr="00590914">
        <w:t>äihin ongelmiin puuttumattomuus tekee tyhjäksi jo nyt vesien suojelemiseksi tehtyä yhdyskuntajätevesien käsittelyn kehittämistyötä.</w:t>
      </w:r>
      <w:r>
        <w:t xml:space="preserve"> Esiin on noussut </w:t>
      </w:r>
      <w:r w:rsidRPr="00590914">
        <w:t>ilmastonmuutoksen myötä kasv</w:t>
      </w:r>
      <w:r>
        <w:t>aviksi odotettavien</w:t>
      </w:r>
      <w:r w:rsidRPr="00590914">
        <w:t xml:space="preserve"> </w:t>
      </w:r>
      <w:r>
        <w:t>y</w:t>
      </w:r>
      <w:r w:rsidRPr="00590914">
        <w:t>livuot</w:t>
      </w:r>
      <w:r>
        <w:t>ojen</w:t>
      </w:r>
      <w:r w:rsidRPr="00590914">
        <w:t>, ohitus</w:t>
      </w:r>
      <w:r>
        <w:t>ten</w:t>
      </w:r>
      <w:r w:rsidRPr="00590914">
        <w:t xml:space="preserve"> ja huleve</w:t>
      </w:r>
      <w:r>
        <w:t>sien paikalliset vaikutukset.</w:t>
      </w:r>
    </w:p>
    <w:p w14:paraId="79407945" w14:textId="77777777" w:rsidR="00590914" w:rsidRDefault="00590914" w:rsidP="005D620C">
      <w:pPr>
        <w:pStyle w:val="Eivli"/>
      </w:pPr>
    </w:p>
    <w:p w14:paraId="39793351" w14:textId="77777777" w:rsidR="00590914" w:rsidRPr="00590914" w:rsidRDefault="00590914" w:rsidP="00590914">
      <w:pPr>
        <w:pStyle w:val="Eivli"/>
      </w:pPr>
      <w:r>
        <w:t xml:space="preserve">Uusia haasteita tuovat </w:t>
      </w:r>
      <w:r w:rsidRPr="00590914">
        <w:t>mikropollutantit, kuten lääkeaineet ja mikromuovit</w:t>
      </w:r>
      <w:r>
        <w:t xml:space="preserve">, </w:t>
      </w:r>
      <w:r w:rsidRPr="00590914">
        <w:t>edelleen rehevöitymistä aiheuttav</w:t>
      </w:r>
      <w:r>
        <w:t>ien ravinteiden</w:t>
      </w:r>
      <w:r w:rsidRPr="00590914">
        <w:t xml:space="preserve"> </w:t>
      </w:r>
      <w:r>
        <w:t>jatkuva vähentäminen</w:t>
      </w:r>
      <w:r w:rsidR="008B19B2">
        <w:t xml:space="preserve"> sekä j</w:t>
      </w:r>
      <w:r w:rsidRPr="00590914">
        <w:t>äteveden käsittelyn energian käyttö</w:t>
      </w:r>
      <w:r w:rsidR="008B19B2">
        <w:t>, mihin nykyinen</w:t>
      </w:r>
      <w:r w:rsidRPr="00590914">
        <w:t xml:space="preserve"> direktiivi ei ota kantaa vaikka nyt jo on esimerkkejä energianeutraaleista tai energiaa tuottavista laitoksista</w:t>
      </w:r>
      <w:r w:rsidR="008B19B2">
        <w:t>.</w:t>
      </w:r>
    </w:p>
    <w:p w14:paraId="79B28FF3" w14:textId="77777777" w:rsidR="00590914" w:rsidRDefault="008B19B2" w:rsidP="00590914">
      <w:pPr>
        <w:pStyle w:val="Eivli"/>
      </w:pPr>
      <w:r>
        <w:t xml:space="preserve">Kiertotalouden näkökulma </w:t>
      </w:r>
      <w:r w:rsidR="004726F3">
        <w:t xml:space="preserve">tulee </w:t>
      </w:r>
      <w:r>
        <w:t>kosk</w:t>
      </w:r>
      <w:r w:rsidR="004726F3">
        <w:t>emaan</w:t>
      </w:r>
      <w:r w:rsidRPr="008B19B2">
        <w:t xml:space="preserve"> </w:t>
      </w:r>
      <w:r w:rsidRPr="00590914">
        <w:t>j</w:t>
      </w:r>
      <w:r>
        <w:t>ätevedestä talteen otettavia</w:t>
      </w:r>
      <w:r w:rsidRPr="00590914">
        <w:t xml:space="preserve"> ravintei</w:t>
      </w:r>
      <w:r>
        <w:t>ta</w:t>
      </w:r>
      <w:r w:rsidRPr="00590914">
        <w:t xml:space="preserve"> </w:t>
      </w:r>
      <w:r>
        <w:t>ja uusioveden uudelleen käyttöä kasteluvetenä.</w:t>
      </w:r>
    </w:p>
    <w:p w14:paraId="52496233" w14:textId="77777777" w:rsidR="004726F3" w:rsidRPr="00590914" w:rsidRDefault="004726F3" w:rsidP="00590914">
      <w:pPr>
        <w:pStyle w:val="Eivli"/>
      </w:pPr>
    </w:p>
    <w:p w14:paraId="6449215B" w14:textId="77777777" w:rsidR="001E257A" w:rsidRDefault="00CB0D2D" w:rsidP="001E257A">
      <w:pPr>
        <w:pStyle w:val="Eivli"/>
      </w:pPr>
      <w:r>
        <w:t xml:space="preserve">Näihin ja muihin kohtiin, joissa on parantamisen varaa, </w:t>
      </w:r>
      <w:r w:rsidR="00C46AC0" w:rsidRPr="00C46AC0">
        <w:t>odotetaan komissio</w:t>
      </w:r>
      <w:r>
        <w:t>n</w:t>
      </w:r>
      <w:r w:rsidR="00C46AC0" w:rsidRPr="00C46AC0">
        <w:t xml:space="preserve"> ehdotuk</w:t>
      </w:r>
      <w:r w:rsidR="008B19B2">
        <w:t>sia vuoden 2022 alkupuoliskolla, mistä j</w:t>
      </w:r>
      <w:r>
        <w:t>atketaan</w:t>
      </w:r>
      <w:r w:rsidR="001E257A">
        <w:t xml:space="preserve"> neuvottelu</w:t>
      </w:r>
      <w:r>
        <w:t>illa</w:t>
      </w:r>
      <w:r w:rsidR="001E257A">
        <w:t xml:space="preserve"> </w:t>
      </w:r>
      <w:r>
        <w:t>kohti uutta hyväksyttyä direktiiviä</w:t>
      </w:r>
      <w:r w:rsidR="001E257A">
        <w:t xml:space="preserve">. </w:t>
      </w:r>
      <w:r>
        <w:t>Neuvotteluiden kesto vaihtelee, mutta siinä voi</w:t>
      </w:r>
      <w:r w:rsidR="001E257A">
        <w:t xml:space="preserve"> </w:t>
      </w:r>
      <w:r>
        <w:t>mennä</w:t>
      </w:r>
      <w:r w:rsidR="001E257A">
        <w:t xml:space="preserve"> jopa vuosi. </w:t>
      </w:r>
      <w:r>
        <w:t xml:space="preserve">Aikaa hyväksytyn direktiivin saattamiseen kansalliseen lainsäädäntöön on yleensä 2 vuotta eli noin vuonna 2025 </w:t>
      </w:r>
      <w:r w:rsidR="008B19B2">
        <w:t xml:space="preserve">voisi </w:t>
      </w:r>
      <w:r>
        <w:t>ol</w:t>
      </w:r>
      <w:r w:rsidR="008B19B2">
        <w:t>la</w:t>
      </w:r>
      <w:r>
        <w:t xml:space="preserve"> uutta jätevesisääntelyä odotettavissa.</w:t>
      </w:r>
    </w:p>
    <w:p w14:paraId="6491904D" w14:textId="77777777" w:rsidR="00CB0D2D" w:rsidRDefault="00CB0D2D" w:rsidP="001E257A">
      <w:pPr>
        <w:pStyle w:val="Eivli"/>
      </w:pPr>
    </w:p>
    <w:p w14:paraId="3F59B78F" w14:textId="77777777" w:rsidR="00CB0D2D" w:rsidRDefault="00CB0D2D" w:rsidP="001E257A">
      <w:pPr>
        <w:pStyle w:val="Eivli"/>
      </w:pPr>
      <w:r>
        <w:t>Tämä ei tarkoita, että juuri silloin pitäisi kaikki toimia uuden direktiivin mukaan vaan esimerkiksi</w:t>
      </w:r>
      <w:r w:rsidR="00590914">
        <w:t xml:space="preserve"> vanhan direktiivin mukaisten käsittelyvaatimusten toteuttamiselle oli annettu 10-15 vuoden siirtymäaika.</w:t>
      </w:r>
    </w:p>
    <w:p w14:paraId="6FE3BDC4" w14:textId="77777777" w:rsidR="008B19B2" w:rsidRDefault="008B19B2" w:rsidP="008B19B2">
      <w:pPr>
        <w:pStyle w:val="Eivli"/>
      </w:pPr>
    </w:p>
    <w:p w14:paraId="0EF3F9B9" w14:textId="77777777" w:rsidR="004726F3" w:rsidRPr="00590914" w:rsidRDefault="008B19B2" w:rsidP="008B19B2">
      <w:pPr>
        <w:pStyle w:val="Eivli"/>
      </w:pPr>
      <w:r>
        <w:t>Kiertotalousnäkökulma koskee myös p</w:t>
      </w:r>
      <w:r w:rsidRPr="00590914">
        <w:t xml:space="preserve">uhdistamolietteen </w:t>
      </w:r>
      <w:r>
        <w:t>käytön sääntelyä. Turvallista ravinteiden kierrätystä voi jo tehdä EU:n lannoitevalmisteasetuksessa raaka-aineiksi hyväksyttyjen jätevesipohjaisten, struviittina saostetun fosforin ja lietteen polton tuhkasta erotettujen ravinteiden kautta.</w:t>
      </w:r>
      <w:r w:rsidR="004726F3">
        <w:t xml:space="preserve"> Käynnissä oleva kansallisen lannoitelainsäädännön uudistus ottaa myös kantaa jätevesi- ja puhdistamolietepohjaisten valmisteiden käyttöön.</w:t>
      </w:r>
    </w:p>
    <w:p w14:paraId="40BFE8E0" w14:textId="77777777" w:rsidR="001E257A" w:rsidRDefault="001E257A" w:rsidP="001E257A">
      <w:pPr>
        <w:pStyle w:val="Eivli"/>
      </w:pPr>
    </w:p>
    <w:sectPr w:rsidR="001E25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E77E7"/>
    <w:multiLevelType w:val="hybridMultilevel"/>
    <w:tmpl w:val="640C8D60"/>
    <w:lvl w:ilvl="0" w:tplc="C7964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0C"/>
    <w:rsid w:val="00022606"/>
    <w:rsid w:val="001E257A"/>
    <w:rsid w:val="004726F3"/>
    <w:rsid w:val="00590914"/>
    <w:rsid w:val="005D620C"/>
    <w:rsid w:val="006108C0"/>
    <w:rsid w:val="00764B90"/>
    <w:rsid w:val="008B19B2"/>
    <w:rsid w:val="00C46AC0"/>
    <w:rsid w:val="00CB0D2D"/>
    <w:rsid w:val="00D5566B"/>
    <w:rsid w:val="00DD3253"/>
    <w:rsid w:val="00EC1E1D"/>
    <w:rsid w:val="00F0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A7C7"/>
  <w15:chartTrackingRefBased/>
  <w15:docId w15:val="{F61589DB-51EA-454E-BE33-09D02EB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D6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1" ma:contentTypeDescription="Luo uusi asiakirja." ma:contentTypeScope="" ma:versionID="c0f4de68e8cd97a6cff0f6511c5bb1db">
  <xsd:schema xmlns:xsd="http://www.w3.org/2001/XMLSchema" xmlns:xs="http://www.w3.org/2001/XMLSchema" xmlns:p="http://schemas.microsoft.com/office/2006/metadata/properties" xmlns:ns2="44a5ebd8-b9bd-4f76-9ea5-f6d45203b8d2" targetNamespace="http://schemas.microsoft.com/office/2006/metadata/properties" ma:root="true" ma:fieldsID="9ec191c8527690173a49a1604ccb0e77" ns2:_="">
    <xsd:import namespace="44a5ebd8-b9bd-4f76-9ea5-f6d45203b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4F495-5C9D-44B3-BA8F-07209010F733}"/>
</file>

<file path=customXml/itemProps2.xml><?xml version="1.0" encoding="utf-8"?>
<ds:datastoreItem xmlns:ds="http://schemas.openxmlformats.org/officeDocument/2006/customXml" ds:itemID="{4120BA43-7044-473B-A7DB-6EE2DC683E54}"/>
</file>

<file path=customXml/itemProps3.xml><?xml version="1.0" encoding="utf-8"?>
<ds:datastoreItem xmlns:ds="http://schemas.openxmlformats.org/officeDocument/2006/customXml" ds:itemID="{15BE2357-4D20-40AE-887B-64D9E9C6E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 Ari (YM)</dc:creator>
  <cp:keywords/>
  <dc:description/>
  <cp:lastModifiedBy>Eeva Hörkkö</cp:lastModifiedBy>
  <cp:revision>2</cp:revision>
  <dcterms:created xsi:type="dcterms:W3CDTF">2021-10-12T09:00:00Z</dcterms:created>
  <dcterms:modified xsi:type="dcterms:W3CDTF">2021-10-12T09:00:00Z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0x010100C288B6E0794A7644B0AFD7A1938EE3AF</vt:lpwstr>
  </property>
</Properties>
</file>