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F632A" w14:textId="77777777" w:rsidR="00003CF9" w:rsidRPr="00003CF9" w:rsidRDefault="007E0A15">
      <w:pPr>
        <w:rPr>
          <w:b/>
          <w:bCs/>
        </w:rPr>
      </w:pPr>
      <w:r w:rsidRPr="00003CF9">
        <w:rPr>
          <w:b/>
          <w:bCs/>
        </w:rPr>
        <w:t xml:space="preserve">LEHDISTÖTIEDOTE: </w:t>
      </w:r>
    </w:p>
    <w:p w14:paraId="0A717A25" w14:textId="371C11D5" w:rsidR="007E0A15" w:rsidRPr="00003CF9" w:rsidRDefault="007E0A15">
      <w:pPr>
        <w:rPr>
          <w:b/>
          <w:bCs/>
        </w:rPr>
      </w:pPr>
      <w:r w:rsidRPr="00003CF9">
        <w:rPr>
          <w:b/>
          <w:bCs/>
        </w:rPr>
        <w:t>PANEELIKESKUSTELU ”VESIHUOLTO MUUTTUNEESSA TURVALLISUUSTILANTE</w:t>
      </w:r>
      <w:r w:rsidR="00003CF9" w:rsidRPr="00003CF9">
        <w:rPr>
          <w:b/>
          <w:bCs/>
        </w:rPr>
        <w:t>ESSA</w:t>
      </w:r>
    </w:p>
    <w:p w14:paraId="2CA59AEC" w14:textId="02BE8D2C" w:rsidR="00F669D8" w:rsidRDefault="00F669D8">
      <w:r>
        <w:t xml:space="preserve">Suomen turvallisuustilanne on muuttunut merkittävästi </w:t>
      </w:r>
      <w:r w:rsidR="00003CF9">
        <w:t xml:space="preserve">varsin </w:t>
      </w:r>
      <w:r>
        <w:t xml:space="preserve">lyhyessä ajassa ja muutos on pitkäkestoinen. Ja kuten kaikki olemme joutuneet huomaamaan, muutos ei ole ollut parempaan suuntaan. </w:t>
      </w:r>
    </w:p>
    <w:p w14:paraId="68CBFFCF" w14:textId="1D301C40" w:rsidR="00F669D8" w:rsidRDefault="00F669D8">
      <w:r>
        <w:t xml:space="preserve">Tilanteeseen on reagoitu myös kansallisen huoltovarmuuden näkökulmasta. </w:t>
      </w:r>
      <w:r w:rsidRPr="00F669D8">
        <w:t>Huoltovarmuuskeskuksen uusi strategia vuodelle 2027 on laadittu vastaamaan kolmeen keskeiseen uhkaskenaarioon: sotilaallisen konfliktin mahdollisuuteen, laaja-alaiseen vaikuttamiseen ja globaalin talouden vakaviin häiriötilanteisiin</w:t>
      </w:r>
      <w:r w:rsidR="00335348">
        <w:t>.</w:t>
      </w:r>
    </w:p>
    <w:p w14:paraId="3705992F" w14:textId="6E9E6047" w:rsidR="00F669D8" w:rsidRDefault="00F669D8">
      <w:r>
        <w:t>Vesihuolto on keskeinen osa kriittistä infrastruktuuria</w:t>
      </w:r>
      <w:r w:rsidR="00263407">
        <w:t>.</w:t>
      </w:r>
      <w:r w:rsidR="0082610A">
        <w:t xml:space="preserve"> </w:t>
      </w:r>
      <w:r w:rsidR="007400F8">
        <w:t xml:space="preserve">Se </w:t>
      </w:r>
      <w:r w:rsidR="0060244E">
        <w:t xml:space="preserve">on </w:t>
      </w:r>
      <w:r w:rsidR="007400F8">
        <w:t>y</w:t>
      </w:r>
      <w:r w:rsidR="00263407">
        <w:t>ht</w:t>
      </w:r>
      <w:r w:rsidR="007400F8">
        <w:t>eis</w:t>
      </w:r>
      <w:r w:rsidR="00263407">
        <w:t xml:space="preserve">kunnan kokonaisturvallisuuden kannalta </w:t>
      </w:r>
      <w:r w:rsidR="004D1B53">
        <w:t>palvelu</w:t>
      </w:r>
      <w:r>
        <w:t xml:space="preserve">, jonka </w:t>
      </w:r>
      <w:r w:rsidR="00E65E1D">
        <w:t xml:space="preserve">riittävä </w:t>
      </w:r>
      <w:r>
        <w:t>toiminta</w:t>
      </w:r>
      <w:r w:rsidR="00E65E1D">
        <w:t>kyky</w:t>
      </w:r>
      <w:r>
        <w:t xml:space="preserve"> on turvattava kaikissa olosuhteissa.</w:t>
      </w:r>
      <w:r w:rsidR="00E65E1D">
        <w:t xml:space="preserve"> Huoltovarmuuskeskus onkin nostanut vesihuollon yhdeksi strategiakautensa painopistealueeksi.</w:t>
      </w:r>
    </w:p>
    <w:p w14:paraId="07320974" w14:textId="1E299611" w:rsidR="0047789A" w:rsidRDefault="00692ABF">
      <w:r w:rsidRPr="00692ABF">
        <w:t>Kriittisen infrastruktuurin kriisinkestävyy</w:t>
      </w:r>
      <w:r w:rsidR="00933CA5">
        <w:t xml:space="preserve">ttä ja </w:t>
      </w:r>
      <w:r w:rsidR="001D4535">
        <w:t xml:space="preserve">kyberturvallisuutta </w:t>
      </w:r>
      <w:r w:rsidR="00EA7FDE">
        <w:t>edistetään</w:t>
      </w:r>
      <w:r w:rsidR="001D4535">
        <w:t xml:space="preserve"> </w:t>
      </w:r>
      <w:r w:rsidR="00EA7FDE">
        <w:t>CER- ja NIS2-direk</w:t>
      </w:r>
      <w:r w:rsidR="00B5569B">
        <w:t>tiivi</w:t>
      </w:r>
      <w:r w:rsidR="00EA7FDE">
        <w:t>en kansallis</w:t>
      </w:r>
      <w:r w:rsidR="00B5569B">
        <w:t xml:space="preserve">en toimeenpanon </w:t>
      </w:r>
      <w:r w:rsidR="00EC0583">
        <w:t>avulla</w:t>
      </w:r>
      <w:r w:rsidR="00B5569B">
        <w:t xml:space="preserve">. </w:t>
      </w:r>
      <w:r w:rsidR="0046743C">
        <w:t>Käynnissä on myös valmiuslain kokonaisuudistus, jonka tavoitteena</w:t>
      </w:r>
      <w:r w:rsidR="0046243B" w:rsidRPr="0046243B">
        <w:t xml:space="preserve"> on saattaa valmiuslaki vastaamaan nykyaikaista käsitystä yhteiskunnan kokonaisturvallisuudesta ja sitä uhkaavista tekijöistä</w:t>
      </w:r>
      <w:r w:rsidR="006D2C64">
        <w:t xml:space="preserve"> ja </w:t>
      </w:r>
      <w:r w:rsidR="006D2C64" w:rsidRPr="006D2C64">
        <w:t>tarjota asianmukaiset ja riittävät toimivaltuudet poikkeustilanteiden hallitsemiseks</w:t>
      </w:r>
      <w:r w:rsidR="006D2C64">
        <w:t>i.</w:t>
      </w:r>
    </w:p>
    <w:p w14:paraId="2E48C85F" w14:textId="5D46A0AB" w:rsidR="00E65E1D" w:rsidRDefault="00972AD3">
      <w:r>
        <w:t>M</w:t>
      </w:r>
      <w:r w:rsidR="00F92E04">
        <w:t>yös uudistuva</w:t>
      </w:r>
      <w:r>
        <w:t>n</w:t>
      </w:r>
      <w:r w:rsidR="00F92E04">
        <w:t xml:space="preserve"> vesihuoltola</w:t>
      </w:r>
      <w:r>
        <w:t>in toivotaan tukevan</w:t>
      </w:r>
      <w:r w:rsidR="00B0389A">
        <w:t xml:space="preserve"> </w:t>
      </w:r>
      <w:r w:rsidR="00F92E04">
        <w:t>laitosten toimintaedellytyksi</w:t>
      </w:r>
      <w:r w:rsidR="00B0389A">
        <w:t>en parant</w:t>
      </w:r>
      <w:r w:rsidR="002B012F">
        <w:t>a</w:t>
      </w:r>
      <w:r w:rsidR="00B0389A">
        <w:t>mista</w:t>
      </w:r>
      <w:r w:rsidR="00F92E04">
        <w:t xml:space="preserve"> </w:t>
      </w:r>
      <w:r w:rsidR="00766343">
        <w:t>erilaisiss</w:t>
      </w:r>
      <w:r w:rsidR="006C233C">
        <w:t xml:space="preserve">a </w:t>
      </w:r>
      <w:r w:rsidR="00FF7B21">
        <w:t>häiriö- ja poikkeu</w:t>
      </w:r>
      <w:r w:rsidR="00C53934">
        <w:t>s</w:t>
      </w:r>
      <w:r w:rsidR="00FF7B21">
        <w:t>tilante</w:t>
      </w:r>
      <w:r w:rsidR="00B0389A">
        <w:t>issa</w:t>
      </w:r>
      <w:r w:rsidR="00FD5D60">
        <w:t xml:space="preserve">, vaikka </w:t>
      </w:r>
      <w:r w:rsidR="00C34C08">
        <w:t xml:space="preserve">asiaa </w:t>
      </w:r>
      <w:r w:rsidR="00BA2D2A">
        <w:t xml:space="preserve">ei ole </w:t>
      </w:r>
      <w:r w:rsidR="00151D4A">
        <w:t xml:space="preserve">näin </w:t>
      </w:r>
      <w:r w:rsidR="00263407">
        <w:t xml:space="preserve">suoraan </w:t>
      </w:r>
      <w:r w:rsidR="00151D4A">
        <w:t xml:space="preserve">uudistushankkeen tavoitteisiin </w:t>
      </w:r>
      <w:r w:rsidR="00263407">
        <w:t>kirjattu.</w:t>
      </w:r>
    </w:p>
    <w:p w14:paraId="64525092" w14:textId="798E9B75" w:rsidR="00782C90" w:rsidRPr="00782C90" w:rsidRDefault="005859C5" w:rsidP="00782C90">
      <w:r>
        <w:t>V</w:t>
      </w:r>
      <w:r w:rsidR="00861283">
        <w:t>uoden 2024 vesihuoltopäivillä järjestetään paneelikeskustelu</w:t>
      </w:r>
      <w:r w:rsidR="00782C90" w:rsidRPr="00782C90">
        <w:t xml:space="preserve"> ”Vesihuolto muuttuneessa turvallisuustilanteessa”</w:t>
      </w:r>
      <w:r w:rsidR="00584249">
        <w:t>. Paneelin puheenjohtajana toimii Helsingin seudun y</w:t>
      </w:r>
      <w:r w:rsidR="007822F2">
        <w:t xml:space="preserve">mpäristöpalveluiden turvallisuusjohtaja ja vesihuoltopoolin puheenjohtaja </w:t>
      </w:r>
      <w:r w:rsidR="007822F2" w:rsidRPr="003B603F">
        <w:rPr>
          <w:b/>
          <w:bCs/>
        </w:rPr>
        <w:t>Veli-Pekka Vuorilehto</w:t>
      </w:r>
      <w:r w:rsidR="00F35A3F">
        <w:t xml:space="preserve">. Asiantuntijoina </w:t>
      </w:r>
      <w:r w:rsidR="0033747B">
        <w:t xml:space="preserve">keskustelemassa </w:t>
      </w:r>
      <w:r w:rsidR="00782C90" w:rsidRPr="00782C90">
        <w:t>ovat</w:t>
      </w:r>
      <w:r w:rsidR="00C34C08">
        <w:t>:</w:t>
      </w:r>
      <w:r w:rsidR="00782C90" w:rsidRPr="00782C90">
        <w:t xml:space="preserve"> </w:t>
      </w:r>
    </w:p>
    <w:p w14:paraId="44E9D332" w14:textId="4CE23F0E" w:rsidR="00782C90" w:rsidRPr="00782C90" w:rsidRDefault="00F35A3F" w:rsidP="00782C90">
      <w:pPr>
        <w:numPr>
          <w:ilvl w:val="1"/>
          <w:numId w:val="1"/>
        </w:numPr>
      </w:pPr>
      <w:r>
        <w:t>N</w:t>
      </w:r>
      <w:r w:rsidR="00782C90" w:rsidRPr="00782C90">
        <w:t xml:space="preserve">euvotteleva virkamies </w:t>
      </w:r>
      <w:r w:rsidR="00782C90" w:rsidRPr="00782C90">
        <w:rPr>
          <w:b/>
          <w:bCs/>
        </w:rPr>
        <w:t>Johanna Kallio</w:t>
      </w:r>
      <w:r w:rsidR="00782C90" w:rsidRPr="00782C90">
        <w:t xml:space="preserve"> maa- ja metsätalousministeriöstä</w:t>
      </w:r>
    </w:p>
    <w:p w14:paraId="5957FD0E" w14:textId="715BA74D" w:rsidR="00782C90" w:rsidRPr="00782C90" w:rsidRDefault="00F35A3F" w:rsidP="00782C90">
      <w:pPr>
        <w:numPr>
          <w:ilvl w:val="1"/>
          <w:numId w:val="1"/>
        </w:numPr>
      </w:pPr>
      <w:r>
        <w:t>V</w:t>
      </w:r>
      <w:r w:rsidR="00782C90" w:rsidRPr="00782C90">
        <w:t>arautumisasiantuntija</w:t>
      </w:r>
      <w:r w:rsidRPr="00782C90">
        <w:t xml:space="preserve"> </w:t>
      </w:r>
      <w:r w:rsidR="00782C90" w:rsidRPr="00782C90">
        <w:rPr>
          <w:b/>
          <w:bCs/>
        </w:rPr>
        <w:t>Ossi Heino</w:t>
      </w:r>
      <w:r w:rsidR="00782C90" w:rsidRPr="00782C90">
        <w:t xml:space="preserve"> Huoltovarmuuskeskukselta</w:t>
      </w:r>
    </w:p>
    <w:p w14:paraId="1F93DE66" w14:textId="592A7EAC" w:rsidR="00782C90" w:rsidRPr="00782C90" w:rsidRDefault="00F35A3F" w:rsidP="00782C90">
      <w:pPr>
        <w:numPr>
          <w:ilvl w:val="1"/>
          <w:numId w:val="1"/>
        </w:numPr>
      </w:pPr>
      <w:r>
        <w:t>T</w:t>
      </w:r>
      <w:r w:rsidR="00782C90" w:rsidRPr="00782C90">
        <w:t xml:space="preserve">eollisuusautomaation toimialavastaava </w:t>
      </w:r>
      <w:r w:rsidR="00782C90" w:rsidRPr="00782C90">
        <w:rPr>
          <w:b/>
          <w:bCs/>
        </w:rPr>
        <w:t>Kimmo Saarni</w:t>
      </w:r>
      <w:r w:rsidR="00782C90" w:rsidRPr="00782C90">
        <w:t xml:space="preserve"> Traficomin Kyberturvallisuuskeskuksesta</w:t>
      </w:r>
    </w:p>
    <w:p w14:paraId="06C7C081" w14:textId="45FA4DE5" w:rsidR="00782C90" w:rsidRPr="00782C90" w:rsidRDefault="00F35A3F" w:rsidP="00782C90">
      <w:pPr>
        <w:numPr>
          <w:ilvl w:val="1"/>
          <w:numId w:val="1"/>
        </w:numPr>
      </w:pPr>
      <w:r>
        <w:t>J</w:t>
      </w:r>
      <w:r w:rsidR="00782C90" w:rsidRPr="00782C90">
        <w:t xml:space="preserve">ohtaja </w:t>
      </w:r>
      <w:r w:rsidR="00782C90" w:rsidRPr="00782C90">
        <w:rPr>
          <w:b/>
          <w:bCs/>
        </w:rPr>
        <w:t>Jouni Lähdemäki</w:t>
      </w:r>
      <w:r w:rsidR="00782C90" w:rsidRPr="00782C90">
        <w:t xml:space="preserve"> Oulun Vedeltä</w:t>
      </w:r>
    </w:p>
    <w:p w14:paraId="4E6BCDF6" w14:textId="2028C762" w:rsidR="00D012E1" w:rsidRPr="00D012E1" w:rsidRDefault="00D012E1" w:rsidP="00D012E1">
      <w:pPr>
        <w:spacing w:after="0" w:line="240" w:lineRule="auto"/>
        <w:rPr>
          <w:rFonts w:cstheme="minorHAnsi"/>
          <w:lang w:eastAsia="zh-CN"/>
          <w14:ligatures w14:val="none"/>
        </w:rPr>
      </w:pPr>
      <w:r w:rsidRPr="00D012E1">
        <w:rPr>
          <w:rFonts w:eastAsia="Times New Roman" w:cstheme="minorHAnsi"/>
        </w:rPr>
        <w:t xml:space="preserve">Lisätietoaja: </w:t>
      </w:r>
      <w:r w:rsidRPr="00D012E1">
        <w:rPr>
          <w:rFonts w:eastAsia="Times New Roman" w:cstheme="minorHAnsi"/>
        </w:rPr>
        <w:t>Veli-Pekka Vuorilehto, turvallisuusjohtaja, Helsingin seudun ympäristöpalvelut HSY, vesihuoltopoolin puheenjohtaja</w:t>
      </w:r>
      <w:r w:rsidRPr="00D012E1">
        <w:rPr>
          <w:rFonts w:eastAsia="Times New Roman" w:cstheme="minorHAnsi"/>
        </w:rPr>
        <w:t xml:space="preserve">, </w:t>
      </w:r>
      <w:hyperlink r:id="rId8" w:history="1">
        <w:r w:rsidRPr="00D012E1">
          <w:rPr>
            <w:rStyle w:val="Hyperlinkki"/>
            <w:rFonts w:eastAsia="Times New Roman" w:cstheme="minorHAnsi"/>
          </w:rPr>
          <w:t>veli-pekka.vuorilehto@hsy.fi</w:t>
        </w:r>
      </w:hyperlink>
      <w:r w:rsidRPr="00D012E1">
        <w:rPr>
          <w:rFonts w:eastAsia="Times New Roman" w:cstheme="minorHAnsi"/>
        </w:rPr>
        <w:t xml:space="preserve"> </w:t>
      </w:r>
    </w:p>
    <w:p w14:paraId="37944ED2" w14:textId="77777777" w:rsidR="00782C90" w:rsidRDefault="00782C90"/>
    <w:sectPr w:rsidR="00782C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523BB"/>
    <w:multiLevelType w:val="hybridMultilevel"/>
    <w:tmpl w:val="2F2029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016E5"/>
    <w:multiLevelType w:val="hybridMultilevel"/>
    <w:tmpl w:val="170479D2"/>
    <w:lvl w:ilvl="0" w:tplc="0390E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585D9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DCF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44F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58B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D89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005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9CE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022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42687502">
    <w:abstractNumId w:val="1"/>
  </w:num>
  <w:num w:numId="2" w16cid:durableId="1807623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D8"/>
    <w:rsid w:val="00003CF9"/>
    <w:rsid w:val="000D10B6"/>
    <w:rsid w:val="00151D4A"/>
    <w:rsid w:val="00160248"/>
    <w:rsid w:val="001D4535"/>
    <w:rsid w:val="00263407"/>
    <w:rsid w:val="002B012F"/>
    <w:rsid w:val="00306BD5"/>
    <w:rsid w:val="00335348"/>
    <w:rsid w:val="00335F31"/>
    <w:rsid w:val="0033747B"/>
    <w:rsid w:val="003B603F"/>
    <w:rsid w:val="0046243B"/>
    <w:rsid w:val="0046743C"/>
    <w:rsid w:val="0047789A"/>
    <w:rsid w:val="004D1B53"/>
    <w:rsid w:val="00584249"/>
    <w:rsid w:val="005859C5"/>
    <w:rsid w:val="0060244E"/>
    <w:rsid w:val="00635E18"/>
    <w:rsid w:val="00662847"/>
    <w:rsid w:val="00692ABF"/>
    <w:rsid w:val="006C233C"/>
    <w:rsid w:val="006D2C64"/>
    <w:rsid w:val="007400F8"/>
    <w:rsid w:val="00766343"/>
    <w:rsid w:val="007822F2"/>
    <w:rsid w:val="00782C90"/>
    <w:rsid w:val="007E0A15"/>
    <w:rsid w:val="0082610A"/>
    <w:rsid w:val="00833AC3"/>
    <w:rsid w:val="00861283"/>
    <w:rsid w:val="00933CA5"/>
    <w:rsid w:val="00972AD3"/>
    <w:rsid w:val="00B0389A"/>
    <w:rsid w:val="00B5569B"/>
    <w:rsid w:val="00BA2D2A"/>
    <w:rsid w:val="00C34C08"/>
    <w:rsid w:val="00C53934"/>
    <w:rsid w:val="00C74306"/>
    <w:rsid w:val="00D012E1"/>
    <w:rsid w:val="00DF36C9"/>
    <w:rsid w:val="00E65E1D"/>
    <w:rsid w:val="00EA7FDE"/>
    <w:rsid w:val="00EC0583"/>
    <w:rsid w:val="00F35A3F"/>
    <w:rsid w:val="00F669D8"/>
    <w:rsid w:val="00F92E04"/>
    <w:rsid w:val="00FD5D60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FF5E"/>
  <w15:chartTrackingRefBased/>
  <w15:docId w15:val="{2D5E7028-EBB4-4C47-B20B-C0F6588A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012E1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D012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4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357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372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38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6592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058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li-pekka.vuorilehto@hsy.f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288B6E0794A7644B0AFD7A1938EE3AF" ma:contentTypeVersion="18" ma:contentTypeDescription="Luo uusi asiakirja." ma:contentTypeScope="" ma:versionID="2966409816df392626d6e05e1d193f72">
  <xsd:schema xmlns:xsd="http://www.w3.org/2001/XMLSchema" xmlns:xs="http://www.w3.org/2001/XMLSchema" xmlns:p="http://schemas.microsoft.com/office/2006/metadata/properties" xmlns:ns2="44a5ebd8-b9bd-4f76-9ea5-f6d45203b8d2" xmlns:ns3="e5c82937-2ea2-4861-be31-63ded3678d05" targetNamespace="http://schemas.microsoft.com/office/2006/metadata/properties" ma:root="true" ma:fieldsID="6be940cde649bb08c68568900a4477bd" ns2:_="" ns3:_="">
    <xsd:import namespace="44a5ebd8-b9bd-4f76-9ea5-f6d45203b8d2"/>
    <xsd:import namespace="e5c82937-2ea2-4861-be31-63ded3678d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ebd8-b9bd-4f76-9ea5-f6d45203b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ed990ad3-1d93-4d8b-98a7-316ee4c16c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82937-2ea2-4861-be31-63ded3678d0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bf1d23-02d4-42b1-81cf-efcd8a7f4706}" ma:internalName="TaxCatchAll" ma:showField="CatchAllData" ma:web="e5c82937-2ea2-4861-be31-63ded3678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82937-2ea2-4861-be31-63ded3678d05" xsi:nil="true"/>
    <lcf76f155ced4ddcb4097134ff3c332f xmlns="44a5ebd8-b9bd-4f76-9ea5-f6d45203b8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7FDB25-B49D-48DE-92D1-3061E7AE2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5ebd8-b9bd-4f76-9ea5-f6d45203b8d2"/>
    <ds:schemaRef ds:uri="e5c82937-2ea2-4861-be31-63ded3678d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A54528-85A9-4157-9C9D-ED31FF4B2B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E726C-C813-48C4-8488-753FDF29C2EC}">
  <ds:schemaRefs>
    <ds:schemaRef ds:uri="http://schemas.microsoft.com/office/2006/metadata/properties"/>
    <ds:schemaRef ds:uri="http://schemas.microsoft.com/office/infopath/2007/PartnerControls"/>
    <ds:schemaRef ds:uri="e5c82937-2ea2-4861-be31-63ded3678d05"/>
    <ds:schemaRef ds:uri="44a5ebd8-b9bd-4f76-9ea5-f6d45203b8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Vuorilehto Veli-Pekka</dc:creator>
  <cp:keywords/>
  <dc:description/>
  <cp:lastModifiedBy>Eeva Hörkkö</cp:lastModifiedBy>
  <cp:revision>3</cp:revision>
  <dcterms:created xsi:type="dcterms:W3CDTF">2024-05-14T05:12:00Z</dcterms:created>
  <dcterms:modified xsi:type="dcterms:W3CDTF">2024-05-14T07:01:00Z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0x010100C288B6E0794A7644B0AFD7A1938EE3AF</vt:lpwstr>
  </property>
</Properties>
</file>